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382FD" w14:textId="1758717D" w:rsidR="00411AD4" w:rsidRPr="00030F46" w:rsidRDefault="00411AD4" w:rsidP="00623078">
      <w:pPr>
        <w:spacing w:after="240" w:line="240" w:lineRule="auto"/>
        <w:jc w:val="center"/>
        <w:rPr>
          <w:b/>
          <w:bCs/>
          <w:color w:val="4472C4" w:themeColor="accent1"/>
          <w:sz w:val="32"/>
          <w:szCs w:val="32"/>
        </w:rPr>
      </w:pPr>
      <w:r w:rsidRPr="00030F46">
        <w:rPr>
          <w:b/>
          <w:bCs/>
          <w:color w:val="4472C4" w:themeColor="accent1"/>
          <w:sz w:val="32"/>
          <w:szCs w:val="32"/>
        </w:rPr>
        <w:t>Roam Scotland Bikepacking Society</w:t>
      </w:r>
      <w:r w:rsidR="007C6C4F" w:rsidRPr="00030F46">
        <w:rPr>
          <w:b/>
          <w:bCs/>
          <w:color w:val="4472C4" w:themeColor="accent1"/>
          <w:sz w:val="32"/>
          <w:szCs w:val="32"/>
        </w:rPr>
        <w:t xml:space="preserve"> (RSBS)</w:t>
      </w:r>
    </w:p>
    <w:p w14:paraId="542408BF" w14:textId="28A4A0E7" w:rsidR="00A9387E" w:rsidRDefault="00F90F9C" w:rsidP="00F90F9C">
      <w:pPr>
        <w:spacing w:before="240" w:after="240"/>
        <w:jc w:val="both"/>
        <w:rPr>
          <w:sz w:val="24"/>
          <w:szCs w:val="24"/>
        </w:rPr>
      </w:pPr>
      <w:r>
        <w:rPr>
          <w:sz w:val="24"/>
          <w:szCs w:val="24"/>
        </w:rPr>
        <w:t>W</w:t>
      </w:r>
      <w:r w:rsidR="00752CDA">
        <w:rPr>
          <w:sz w:val="24"/>
          <w:szCs w:val="24"/>
        </w:rPr>
        <w:t xml:space="preserve">e’re a </w:t>
      </w:r>
      <w:r w:rsidR="0095058B">
        <w:rPr>
          <w:sz w:val="24"/>
          <w:szCs w:val="24"/>
        </w:rPr>
        <w:t xml:space="preserve">democratic </w:t>
      </w:r>
      <w:r w:rsidR="0011119E">
        <w:rPr>
          <w:sz w:val="24"/>
          <w:szCs w:val="24"/>
        </w:rPr>
        <w:t>c</w:t>
      </w:r>
      <w:r w:rsidR="00055320">
        <w:rPr>
          <w:sz w:val="24"/>
          <w:szCs w:val="24"/>
        </w:rPr>
        <w:t xml:space="preserve">haritable </w:t>
      </w:r>
      <w:r w:rsidR="0011119E">
        <w:rPr>
          <w:sz w:val="24"/>
          <w:szCs w:val="24"/>
        </w:rPr>
        <w:t>s</w:t>
      </w:r>
      <w:r w:rsidR="00055320">
        <w:rPr>
          <w:sz w:val="24"/>
          <w:szCs w:val="24"/>
        </w:rPr>
        <w:t>ociet</w:t>
      </w:r>
      <w:r w:rsidR="0095058B">
        <w:rPr>
          <w:sz w:val="24"/>
          <w:szCs w:val="24"/>
        </w:rPr>
        <w:t>y</w:t>
      </w:r>
      <w:r w:rsidR="00752CDA">
        <w:rPr>
          <w:sz w:val="24"/>
          <w:szCs w:val="24"/>
        </w:rPr>
        <w:t>. Our simple purpose is to get more people bikepacking in Scotland. We make</w:t>
      </w:r>
      <w:r w:rsidR="000650FA">
        <w:rPr>
          <w:sz w:val="24"/>
          <w:szCs w:val="24"/>
        </w:rPr>
        <w:t xml:space="preserve"> &amp;</w:t>
      </w:r>
      <w:r w:rsidR="00752CDA">
        <w:rPr>
          <w:sz w:val="24"/>
          <w:szCs w:val="24"/>
        </w:rPr>
        <w:t xml:space="preserve"> test </w:t>
      </w:r>
      <w:r w:rsidR="00A24601">
        <w:rPr>
          <w:sz w:val="24"/>
          <w:szCs w:val="24"/>
        </w:rPr>
        <w:t xml:space="preserve">routes </w:t>
      </w:r>
      <w:r w:rsidR="00B25EDB">
        <w:rPr>
          <w:sz w:val="24"/>
          <w:szCs w:val="24"/>
        </w:rPr>
        <w:t xml:space="preserve">for gravel bikes. </w:t>
      </w:r>
    </w:p>
    <w:p w14:paraId="41CBA5FC" w14:textId="14DD7B1E" w:rsidR="0078191D" w:rsidRPr="00481844" w:rsidRDefault="0095058B" w:rsidP="00F90F9C">
      <w:pPr>
        <w:spacing w:before="240" w:after="240"/>
        <w:jc w:val="both"/>
        <w:rPr>
          <w:b/>
          <w:bCs/>
          <w:color w:val="4472C4" w:themeColor="accent1"/>
          <w:sz w:val="28"/>
          <w:szCs w:val="28"/>
        </w:rPr>
      </w:pPr>
      <w:r w:rsidRPr="00481844">
        <w:rPr>
          <w:b/>
          <w:bCs/>
          <w:color w:val="4472C4" w:themeColor="accent1"/>
          <w:sz w:val="28"/>
          <w:szCs w:val="28"/>
        </w:rPr>
        <w:t xml:space="preserve">The </w:t>
      </w:r>
      <w:r w:rsidR="0078191D" w:rsidRPr="00481844">
        <w:rPr>
          <w:b/>
          <w:bCs/>
          <w:color w:val="4472C4" w:themeColor="accent1"/>
          <w:sz w:val="28"/>
          <w:szCs w:val="28"/>
        </w:rPr>
        <w:t>Routes</w:t>
      </w:r>
      <w:r w:rsidR="00587CD3" w:rsidRPr="00481844">
        <w:rPr>
          <w:b/>
          <w:bCs/>
          <w:color w:val="4472C4" w:themeColor="accent1"/>
          <w:sz w:val="28"/>
          <w:szCs w:val="28"/>
        </w:rPr>
        <w:t xml:space="preserve"> &amp; Info</w:t>
      </w:r>
    </w:p>
    <w:p w14:paraId="3AB1EE80" w14:textId="7394F1E0" w:rsidR="00563CFC" w:rsidRDefault="00446116" w:rsidP="00F90F9C">
      <w:pPr>
        <w:spacing w:before="240" w:after="240"/>
        <w:jc w:val="both"/>
        <w:rPr>
          <w:sz w:val="24"/>
          <w:szCs w:val="24"/>
        </w:rPr>
      </w:pPr>
      <w:r>
        <w:rPr>
          <w:sz w:val="24"/>
          <w:szCs w:val="24"/>
        </w:rPr>
        <w:t>N</w:t>
      </w:r>
      <w:r w:rsidR="00A9387E">
        <w:rPr>
          <w:sz w:val="24"/>
          <w:szCs w:val="24"/>
        </w:rPr>
        <w:t>obody ‘owns’ a route</w:t>
      </w:r>
      <w:r>
        <w:rPr>
          <w:sz w:val="24"/>
          <w:szCs w:val="24"/>
        </w:rPr>
        <w:t xml:space="preserve"> in right-to-roam Scotland, so we make all our basic route files open</w:t>
      </w:r>
      <w:r w:rsidR="00850C16">
        <w:rPr>
          <w:sz w:val="24"/>
          <w:szCs w:val="24"/>
        </w:rPr>
        <w:t xml:space="preserve"> to</w:t>
      </w:r>
      <w:r>
        <w:rPr>
          <w:sz w:val="24"/>
          <w:szCs w:val="24"/>
        </w:rPr>
        <w:t xml:space="preserve"> all. What </w:t>
      </w:r>
      <w:r w:rsidR="00850C16">
        <w:rPr>
          <w:sz w:val="24"/>
          <w:szCs w:val="24"/>
        </w:rPr>
        <w:t>belongs to the society</w:t>
      </w:r>
      <w:r>
        <w:rPr>
          <w:sz w:val="24"/>
          <w:szCs w:val="24"/>
        </w:rPr>
        <w:t xml:space="preserve">, are the actual route files with all the info we add and the </w:t>
      </w:r>
      <w:r w:rsidR="00850C16">
        <w:rPr>
          <w:sz w:val="24"/>
          <w:szCs w:val="24"/>
        </w:rPr>
        <w:t xml:space="preserve">Guide </w:t>
      </w:r>
      <w:r>
        <w:rPr>
          <w:sz w:val="24"/>
          <w:szCs w:val="24"/>
        </w:rPr>
        <w:t xml:space="preserve">App that works alongside the route. These are for members eyes only! </w:t>
      </w:r>
      <w:r w:rsidR="00A9387E">
        <w:rPr>
          <w:sz w:val="24"/>
          <w:szCs w:val="24"/>
        </w:rPr>
        <w:t>We’ve spent 8 years linking</w:t>
      </w:r>
      <w:r w:rsidR="00A9387E" w:rsidRPr="00A9387E">
        <w:rPr>
          <w:sz w:val="24"/>
          <w:szCs w:val="24"/>
        </w:rPr>
        <w:t xml:space="preserve"> </w:t>
      </w:r>
      <w:r w:rsidR="00A9387E" w:rsidRPr="000E07DC">
        <w:rPr>
          <w:b/>
          <w:bCs/>
          <w:sz w:val="24"/>
          <w:szCs w:val="24"/>
        </w:rPr>
        <w:t>the best gravel</w:t>
      </w:r>
      <w:r w:rsidR="00A9387E">
        <w:rPr>
          <w:sz w:val="24"/>
          <w:szCs w:val="24"/>
        </w:rPr>
        <w:t>, minimising rough</w:t>
      </w:r>
      <w:r w:rsidR="00A9387E">
        <w:rPr>
          <w:sz w:val="24"/>
          <w:szCs w:val="24"/>
        </w:rPr>
        <w:t>er</w:t>
      </w:r>
      <w:r w:rsidR="00A9387E">
        <w:rPr>
          <w:sz w:val="24"/>
          <w:szCs w:val="24"/>
        </w:rPr>
        <w:t xml:space="preserve"> surfaces</w:t>
      </w:r>
      <w:r w:rsidR="0078191D">
        <w:rPr>
          <w:sz w:val="24"/>
          <w:szCs w:val="24"/>
        </w:rPr>
        <w:t xml:space="preserve"> </w:t>
      </w:r>
      <w:r w:rsidR="00850C16">
        <w:rPr>
          <w:sz w:val="24"/>
          <w:szCs w:val="24"/>
        </w:rPr>
        <w:t>and</w:t>
      </w:r>
      <w:r w:rsidR="0078191D">
        <w:rPr>
          <w:sz w:val="24"/>
          <w:szCs w:val="24"/>
        </w:rPr>
        <w:t xml:space="preserve"> very steep off-road s</w:t>
      </w:r>
      <w:r w:rsidR="00850C16">
        <w:rPr>
          <w:sz w:val="24"/>
          <w:szCs w:val="24"/>
        </w:rPr>
        <w:t>ections</w:t>
      </w:r>
      <w:r w:rsidR="00E32A1F">
        <w:rPr>
          <w:sz w:val="24"/>
          <w:szCs w:val="24"/>
        </w:rPr>
        <w:t xml:space="preserve">, </w:t>
      </w:r>
      <w:r w:rsidR="00A9387E">
        <w:rPr>
          <w:sz w:val="24"/>
          <w:szCs w:val="24"/>
        </w:rPr>
        <w:t>avoiding busy roads</w:t>
      </w:r>
      <w:r w:rsidR="00E32A1F">
        <w:rPr>
          <w:sz w:val="24"/>
          <w:szCs w:val="24"/>
        </w:rPr>
        <w:t xml:space="preserve"> and ensuring all the ride info you need is literally at your fingertips.</w:t>
      </w:r>
    </w:p>
    <w:p w14:paraId="6DA9BF3C" w14:textId="5FCCC625" w:rsidR="0078191D" w:rsidRDefault="0078191D" w:rsidP="00F90F9C">
      <w:pPr>
        <w:spacing w:before="240" w:after="240"/>
        <w:jc w:val="both"/>
        <w:rPr>
          <w:sz w:val="24"/>
          <w:szCs w:val="24"/>
        </w:rPr>
      </w:pPr>
      <w:r>
        <w:rPr>
          <w:sz w:val="24"/>
          <w:szCs w:val="24"/>
        </w:rPr>
        <w:t xml:space="preserve">The routes are </w:t>
      </w:r>
      <w:r w:rsidRPr="001A56B3">
        <w:rPr>
          <w:b/>
          <w:bCs/>
          <w:sz w:val="24"/>
          <w:szCs w:val="24"/>
        </w:rPr>
        <w:t>colour coded</w:t>
      </w:r>
      <w:r w:rsidR="00850C16">
        <w:rPr>
          <w:sz w:val="24"/>
          <w:szCs w:val="24"/>
        </w:rPr>
        <w:t xml:space="preserve">: </w:t>
      </w:r>
      <w:r w:rsidRPr="00850C16">
        <w:rPr>
          <w:b/>
          <w:bCs/>
          <w:color w:val="4472C4" w:themeColor="accent1"/>
          <w:sz w:val="24"/>
          <w:szCs w:val="24"/>
        </w:rPr>
        <w:t xml:space="preserve">road </w:t>
      </w:r>
      <w:r w:rsidR="00850C16" w:rsidRPr="00850C16">
        <w:rPr>
          <w:b/>
          <w:bCs/>
          <w:color w:val="4472C4" w:themeColor="accent1"/>
          <w:sz w:val="24"/>
          <w:szCs w:val="24"/>
        </w:rPr>
        <w:t xml:space="preserve">is </w:t>
      </w:r>
      <w:r w:rsidRPr="001A56B3">
        <w:rPr>
          <w:b/>
          <w:bCs/>
          <w:i/>
          <w:iCs/>
          <w:color w:val="4472C4" w:themeColor="accent1"/>
          <w:sz w:val="24"/>
          <w:szCs w:val="24"/>
        </w:rPr>
        <w:t>blue</w:t>
      </w:r>
      <w:r w:rsidR="00850C16">
        <w:rPr>
          <w:b/>
          <w:bCs/>
          <w:sz w:val="24"/>
          <w:szCs w:val="24"/>
        </w:rPr>
        <w:t>,</w:t>
      </w:r>
      <w:r w:rsidRPr="00850C16">
        <w:rPr>
          <w:color w:val="4472C4" w:themeColor="accent1"/>
          <w:sz w:val="24"/>
          <w:szCs w:val="24"/>
        </w:rPr>
        <w:t xml:space="preserve"> </w:t>
      </w:r>
      <w:r w:rsidRPr="00850C16">
        <w:rPr>
          <w:b/>
          <w:bCs/>
          <w:color w:val="EE0000"/>
          <w:sz w:val="24"/>
          <w:szCs w:val="24"/>
        </w:rPr>
        <w:t>off-road</w:t>
      </w:r>
      <w:r w:rsidR="00850C16">
        <w:rPr>
          <w:color w:val="EE0000"/>
          <w:sz w:val="24"/>
          <w:szCs w:val="24"/>
        </w:rPr>
        <w:t xml:space="preserve"> </w:t>
      </w:r>
      <w:r w:rsidR="00850C16" w:rsidRPr="00850C16">
        <w:rPr>
          <w:b/>
          <w:bCs/>
          <w:color w:val="EE0000"/>
          <w:sz w:val="24"/>
          <w:szCs w:val="24"/>
        </w:rPr>
        <w:t xml:space="preserve">is </w:t>
      </w:r>
      <w:r w:rsidR="00850C16" w:rsidRPr="001A56B3">
        <w:rPr>
          <w:b/>
          <w:bCs/>
          <w:i/>
          <w:iCs/>
          <w:color w:val="EE0000"/>
          <w:sz w:val="24"/>
          <w:szCs w:val="24"/>
        </w:rPr>
        <w:t>red</w:t>
      </w:r>
      <w:r w:rsidR="00850C16" w:rsidRPr="00850C16">
        <w:rPr>
          <w:color w:val="EE0000"/>
          <w:sz w:val="24"/>
          <w:szCs w:val="24"/>
        </w:rPr>
        <w:t xml:space="preserve"> </w:t>
      </w:r>
      <w:r>
        <w:rPr>
          <w:sz w:val="24"/>
          <w:szCs w:val="24"/>
        </w:rPr>
        <w:t>and unavoidable short rougher sections or hike-a-bikes</w:t>
      </w:r>
      <w:r w:rsidR="00850C16">
        <w:rPr>
          <w:sz w:val="24"/>
          <w:szCs w:val="24"/>
        </w:rPr>
        <w:t xml:space="preserve"> </w:t>
      </w:r>
      <w:r>
        <w:rPr>
          <w:sz w:val="24"/>
          <w:szCs w:val="24"/>
        </w:rPr>
        <w:t>ar</w:t>
      </w:r>
      <w:r w:rsidR="00E32A1F">
        <w:rPr>
          <w:sz w:val="24"/>
          <w:szCs w:val="24"/>
        </w:rPr>
        <w:t>e</w:t>
      </w:r>
      <w:r>
        <w:rPr>
          <w:sz w:val="24"/>
          <w:szCs w:val="24"/>
        </w:rPr>
        <w:t xml:space="preserve"> marked up </w:t>
      </w:r>
      <w:r w:rsidRPr="001A56B3">
        <w:rPr>
          <w:b/>
          <w:bCs/>
          <w:i/>
          <w:iCs/>
          <w:sz w:val="24"/>
          <w:szCs w:val="24"/>
        </w:rPr>
        <w:t>black</w:t>
      </w:r>
      <w:r>
        <w:rPr>
          <w:sz w:val="24"/>
          <w:szCs w:val="24"/>
        </w:rPr>
        <w:t>.</w:t>
      </w:r>
      <w:r w:rsidR="00563CFC">
        <w:rPr>
          <w:sz w:val="24"/>
          <w:szCs w:val="24"/>
        </w:rPr>
        <w:t xml:space="preserve"> Our main route</w:t>
      </w:r>
      <w:r w:rsidR="00E32A1F">
        <w:rPr>
          <w:sz w:val="24"/>
          <w:szCs w:val="24"/>
        </w:rPr>
        <w:t>s</w:t>
      </w:r>
      <w:r w:rsidR="00563CFC">
        <w:rPr>
          <w:sz w:val="24"/>
          <w:szCs w:val="24"/>
        </w:rPr>
        <w:t xml:space="preserve"> we label </w:t>
      </w:r>
      <w:r w:rsidR="001A56B3">
        <w:rPr>
          <w:b/>
          <w:bCs/>
          <w:sz w:val="24"/>
          <w:szCs w:val="24"/>
        </w:rPr>
        <w:t>‘R</w:t>
      </w:r>
      <w:r w:rsidR="00563CFC" w:rsidRPr="000E07DC">
        <w:rPr>
          <w:b/>
          <w:bCs/>
          <w:i/>
          <w:iCs/>
          <w:sz w:val="24"/>
          <w:szCs w:val="24"/>
        </w:rPr>
        <w:t>ugged</w:t>
      </w:r>
      <w:r w:rsidR="00563CFC" w:rsidRPr="000E07DC">
        <w:rPr>
          <w:b/>
          <w:bCs/>
          <w:sz w:val="24"/>
          <w:szCs w:val="24"/>
        </w:rPr>
        <w:t>’</w:t>
      </w:r>
      <w:r w:rsidR="0095058B">
        <w:rPr>
          <w:sz w:val="24"/>
          <w:szCs w:val="24"/>
        </w:rPr>
        <w:t xml:space="preserve">, </w:t>
      </w:r>
      <w:r w:rsidR="00563CFC">
        <w:rPr>
          <w:sz w:val="24"/>
          <w:szCs w:val="24"/>
        </w:rPr>
        <w:t xml:space="preserve">generally </w:t>
      </w:r>
      <w:r w:rsidR="00563CFC" w:rsidRPr="001A56B3">
        <w:rPr>
          <w:sz w:val="24"/>
          <w:szCs w:val="24"/>
        </w:rPr>
        <w:t>45-55% off-road</w:t>
      </w:r>
      <w:r w:rsidR="00E32A1F">
        <w:rPr>
          <w:sz w:val="24"/>
          <w:szCs w:val="24"/>
        </w:rPr>
        <w:t>,</w:t>
      </w:r>
      <w:r w:rsidR="00563CFC">
        <w:rPr>
          <w:sz w:val="24"/>
          <w:szCs w:val="24"/>
        </w:rPr>
        <w:t xml:space="preserve"> </w:t>
      </w:r>
      <w:r w:rsidR="0095058B">
        <w:rPr>
          <w:sz w:val="24"/>
          <w:szCs w:val="24"/>
        </w:rPr>
        <w:t>so</w:t>
      </w:r>
      <w:r w:rsidR="00563CFC">
        <w:rPr>
          <w:sz w:val="24"/>
          <w:szCs w:val="24"/>
        </w:rPr>
        <w:t xml:space="preserve"> </w:t>
      </w:r>
      <w:r w:rsidR="0095058B">
        <w:rPr>
          <w:sz w:val="24"/>
          <w:szCs w:val="24"/>
        </w:rPr>
        <w:t>about</w:t>
      </w:r>
      <w:r w:rsidR="00563CFC">
        <w:rPr>
          <w:sz w:val="24"/>
          <w:szCs w:val="24"/>
        </w:rPr>
        <w:t xml:space="preserve"> 60-65%</w:t>
      </w:r>
      <w:r w:rsidR="0095058B">
        <w:rPr>
          <w:sz w:val="24"/>
          <w:szCs w:val="24"/>
        </w:rPr>
        <w:t xml:space="preserve"> of riding time</w:t>
      </w:r>
      <w:r w:rsidR="00563CFC">
        <w:rPr>
          <w:sz w:val="24"/>
          <w:szCs w:val="24"/>
        </w:rPr>
        <w:t xml:space="preserve"> </w:t>
      </w:r>
      <w:r w:rsidR="00446116">
        <w:rPr>
          <w:sz w:val="24"/>
          <w:szCs w:val="24"/>
        </w:rPr>
        <w:t xml:space="preserve">is </w:t>
      </w:r>
      <w:r w:rsidR="00563CFC">
        <w:rPr>
          <w:sz w:val="24"/>
          <w:szCs w:val="24"/>
        </w:rPr>
        <w:t>off-road</w:t>
      </w:r>
      <w:r w:rsidR="00446116">
        <w:rPr>
          <w:sz w:val="24"/>
          <w:szCs w:val="24"/>
        </w:rPr>
        <w:t>,</w:t>
      </w:r>
      <w:r w:rsidR="00563CFC">
        <w:rPr>
          <w:sz w:val="24"/>
          <w:szCs w:val="24"/>
        </w:rPr>
        <w:t xml:space="preserve"> where inevitably </w:t>
      </w:r>
      <w:r w:rsidR="00446116">
        <w:rPr>
          <w:sz w:val="24"/>
          <w:szCs w:val="24"/>
        </w:rPr>
        <w:t>we all</w:t>
      </w:r>
      <w:r w:rsidR="00563CFC">
        <w:rPr>
          <w:sz w:val="24"/>
          <w:szCs w:val="24"/>
        </w:rPr>
        <w:t xml:space="preserve"> g</w:t>
      </w:r>
      <w:r w:rsidR="00446116">
        <w:rPr>
          <w:sz w:val="24"/>
          <w:szCs w:val="24"/>
        </w:rPr>
        <w:t>o</w:t>
      </w:r>
      <w:r w:rsidR="00563CFC">
        <w:rPr>
          <w:sz w:val="24"/>
          <w:szCs w:val="24"/>
        </w:rPr>
        <w:t xml:space="preserve"> slower.</w:t>
      </w:r>
      <w:r w:rsidR="00E32A1F">
        <w:rPr>
          <w:sz w:val="24"/>
          <w:szCs w:val="24"/>
        </w:rPr>
        <w:t xml:space="preserve"> ‘</w:t>
      </w:r>
      <w:r w:rsidR="00E32A1F">
        <w:rPr>
          <w:b/>
          <w:bCs/>
          <w:i/>
          <w:iCs/>
          <w:sz w:val="24"/>
          <w:szCs w:val="24"/>
        </w:rPr>
        <w:t>R</w:t>
      </w:r>
      <w:r w:rsidR="00563CFC" w:rsidRPr="000E07DC">
        <w:rPr>
          <w:b/>
          <w:bCs/>
          <w:i/>
          <w:iCs/>
          <w:sz w:val="24"/>
          <w:szCs w:val="24"/>
        </w:rPr>
        <w:t>olling’</w:t>
      </w:r>
      <w:r w:rsidR="00563CFC" w:rsidRPr="000E07DC">
        <w:rPr>
          <w:b/>
          <w:bCs/>
          <w:sz w:val="24"/>
          <w:szCs w:val="24"/>
        </w:rPr>
        <w:t xml:space="preserve"> </w:t>
      </w:r>
      <w:r w:rsidR="00563CFC" w:rsidRPr="000E07DC">
        <w:rPr>
          <w:sz w:val="24"/>
          <w:szCs w:val="24"/>
        </w:rPr>
        <w:t>routes</w:t>
      </w:r>
      <w:r w:rsidR="001001D0">
        <w:rPr>
          <w:sz w:val="24"/>
          <w:szCs w:val="24"/>
        </w:rPr>
        <w:t xml:space="preserve"> </w:t>
      </w:r>
      <w:r w:rsidR="001A56B3">
        <w:rPr>
          <w:sz w:val="24"/>
          <w:szCs w:val="24"/>
        </w:rPr>
        <w:t xml:space="preserve">generally </w:t>
      </w:r>
      <w:r w:rsidR="001001D0">
        <w:rPr>
          <w:sz w:val="24"/>
          <w:szCs w:val="24"/>
        </w:rPr>
        <w:t>have</w:t>
      </w:r>
      <w:r w:rsidR="00563CFC">
        <w:rPr>
          <w:sz w:val="24"/>
          <w:szCs w:val="24"/>
        </w:rPr>
        <w:t xml:space="preserve"> </w:t>
      </w:r>
      <w:r w:rsidR="001001D0">
        <w:rPr>
          <w:sz w:val="24"/>
          <w:szCs w:val="24"/>
        </w:rPr>
        <w:t>less off-road</w:t>
      </w:r>
      <w:r w:rsidR="00563CFC">
        <w:rPr>
          <w:sz w:val="24"/>
          <w:szCs w:val="24"/>
        </w:rPr>
        <w:t xml:space="preserve">, less </w:t>
      </w:r>
      <w:r w:rsidR="000E07DC">
        <w:rPr>
          <w:sz w:val="24"/>
          <w:szCs w:val="24"/>
        </w:rPr>
        <w:t>steep off-road</w:t>
      </w:r>
      <w:r w:rsidR="001001D0">
        <w:rPr>
          <w:sz w:val="24"/>
          <w:szCs w:val="24"/>
        </w:rPr>
        <w:t>, less climbing overall</w:t>
      </w:r>
      <w:r w:rsidR="000E07DC">
        <w:rPr>
          <w:sz w:val="24"/>
          <w:szCs w:val="24"/>
        </w:rPr>
        <w:t xml:space="preserve"> and </w:t>
      </w:r>
      <w:r w:rsidR="0095058B">
        <w:rPr>
          <w:sz w:val="24"/>
          <w:szCs w:val="24"/>
        </w:rPr>
        <w:t>less distance</w:t>
      </w:r>
      <w:r w:rsidR="000E07DC">
        <w:rPr>
          <w:sz w:val="24"/>
          <w:szCs w:val="24"/>
        </w:rPr>
        <w:t xml:space="preserve">. Usually </w:t>
      </w:r>
      <w:r w:rsidR="0095058B">
        <w:rPr>
          <w:sz w:val="24"/>
          <w:szCs w:val="24"/>
        </w:rPr>
        <w:t>the rug</w:t>
      </w:r>
      <w:r w:rsidR="000E07DC">
        <w:rPr>
          <w:sz w:val="24"/>
          <w:szCs w:val="24"/>
        </w:rPr>
        <w:t>ged &amp; rolling routes end in the same place each day, so</w:t>
      </w:r>
      <w:r w:rsidR="0095058B">
        <w:rPr>
          <w:sz w:val="24"/>
          <w:szCs w:val="24"/>
        </w:rPr>
        <w:t xml:space="preserve"> </w:t>
      </w:r>
      <w:r w:rsidR="000E07DC">
        <w:rPr>
          <w:sz w:val="24"/>
          <w:szCs w:val="24"/>
        </w:rPr>
        <w:t>rider</w:t>
      </w:r>
      <w:r w:rsidR="0095058B">
        <w:rPr>
          <w:sz w:val="24"/>
          <w:szCs w:val="24"/>
        </w:rPr>
        <w:t>s</w:t>
      </w:r>
      <w:r w:rsidR="000E07DC">
        <w:rPr>
          <w:sz w:val="24"/>
          <w:szCs w:val="24"/>
        </w:rPr>
        <w:t xml:space="preserve"> can switch between routes</w:t>
      </w:r>
      <w:r w:rsidR="0095058B">
        <w:rPr>
          <w:sz w:val="24"/>
          <w:szCs w:val="24"/>
        </w:rPr>
        <w:t>,</w:t>
      </w:r>
      <w:r w:rsidR="000E07DC">
        <w:rPr>
          <w:sz w:val="24"/>
          <w:szCs w:val="24"/>
        </w:rPr>
        <w:t xml:space="preserve"> however </w:t>
      </w:r>
      <w:r w:rsidR="001A56B3">
        <w:rPr>
          <w:sz w:val="24"/>
          <w:szCs w:val="24"/>
        </w:rPr>
        <w:t>it suits them</w:t>
      </w:r>
      <w:r w:rsidR="000E07DC">
        <w:rPr>
          <w:sz w:val="24"/>
          <w:szCs w:val="24"/>
        </w:rPr>
        <w:t xml:space="preserve">. Where there are alternative tougher sections with more rough-stuff and climbing, we have additional </w:t>
      </w:r>
      <w:r w:rsidR="001A56B3">
        <w:rPr>
          <w:sz w:val="24"/>
          <w:szCs w:val="24"/>
        </w:rPr>
        <w:t>‘</w:t>
      </w:r>
      <w:r w:rsidR="001A56B3">
        <w:rPr>
          <w:b/>
          <w:bCs/>
          <w:i/>
          <w:iCs/>
          <w:sz w:val="24"/>
          <w:szCs w:val="24"/>
        </w:rPr>
        <w:t>R</w:t>
      </w:r>
      <w:r w:rsidR="00587CD3">
        <w:rPr>
          <w:b/>
          <w:bCs/>
          <w:i/>
          <w:iCs/>
          <w:sz w:val="24"/>
          <w:szCs w:val="24"/>
        </w:rPr>
        <w:t>ugged+</w:t>
      </w:r>
      <w:r w:rsidR="000E07DC" w:rsidRPr="000E07DC">
        <w:rPr>
          <w:b/>
          <w:bCs/>
          <w:i/>
          <w:iCs/>
          <w:sz w:val="24"/>
          <w:szCs w:val="24"/>
        </w:rPr>
        <w:t>’</w:t>
      </w:r>
      <w:r w:rsidR="000E07DC">
        <w:rPr>
          <w:sz w:val="24"/>
          <w:szCs w:val="24"/>
        </w:rPr>
        <w:t xml:space="preserve"> </w:t>
      </w:r>
      <w:r w:rsidR="000E07DC">
        <w:rPr>
          <w:sz w:val="24"/>
          <w:szCs w:val="24"/>
        </w:rPr>
        <w:t>route files</w:t>
      </w:r>
      <w:r w:rsidR="000E07DC">
        <w:rPr>
          <w:sz w:val="24"/>
          <w:szCs w:val="24"/>
        </w:rPr>
        <w:t>, for th</w:t>
      </w:r>
      <w:r w:rsidR="00E32A1F">
        <w:rPr>
          <w:sz w:val="24"/>
          <w:szCs w:val="24"/>
        </w:rPr>
        <w:t>ose looking for extra challenge.</w:t>
      </w:r>
    </w:p>
    <w:p w14:paraId="789C3CD2" w14:textId="70E49A79" w:rsidR="00587CD3" w:rsidRDefault="00587CD3" w:rsidP="00587CD3">
      <w:pPr>
        <w:spacing w:before="240" w:after="240"/>
        <w:jc w:val="both"/>
        <w:rPr>
          <w:sz w:val="24"/>
          <w:szCs w:val="24"/>
        </w:rPr>
      </w:pPr>
      <w:r>
        <w:rPr>
          <w:sz w:val="24"/>
          <w:szCs w:val="24"/>
        </w:rPr>
        <w:t xml:space="preserve">The cherry on the </w:t>
      </w:r>
      <w:r w:rsidR="001A56B3">
        <w:rPr>
          <w:sz w:val="24"/>
          <w:szCs w:val="24"/>
        </w:rPr>
        <w:t xml:space="preserve">route </w:t>
      </w:r>
      <w:r>
        <w:rPr>
          <w:sz w:val="24"/>
          <w:szCs w:val="24"/>
        </w:rPr>
        <w:t xml:space="preserve">cake, is the </w:t>
      </w:r>
      <w:r w:rsidRPr="00E32A1F">
        <w:rPr>
          <w:b/>
          <w:bCs/>
          <w:sz w:val="24"/>
          <w:szCs w:val="24"/>
        </w:rPr>
        <w:t>detailed information</w:t>
      </w:r>
      <w:r>
        <w:rPr>
          <w:sz w:val="24"/>
          <w:szCs w:val="24"/>
        </w:rPr>
        <w:t xml:space="preserve"> we provide you with. From cafes, to bike-shops, to railway stations, to hostels, to campsites… and more. Even cultural highlights and nature notes, to connect you with the human &amp; </w:t>
      </w:r>
      <w:r w:rsidR="00E32A1F">
        <w:rPr>
          <w:sz w:val="24"/>
          <w:szCs w:val="24"/>
        </w:rPr>
        <w:t xml:space="preserve">living </w:t>
      </w:r>
      <w:r>
        <w:rPr>
          <w:sz w:val="24"/>
          <w:szCs w:val="24"/>
        </w:rPr>
        <w:t xml:space="preserve">world around you. The information is all </w:t>
      </w:r>
      <w:r w:rsidRPr="00C17E56">
        <w:rPr>
          <w:b/>
          <w:bCs/>
          <w:sz w:val="24"/>
          <w:szCs w:val="24"/>
        </w:rPr>
        <w:t xml:space="preserve">accessible </w:t>
      </w:r>
      <w:r>
        <w:rPr>
          <w:sz w:val="24"/>
          <w:szCs w:val="24"/>
        </w:rPr>
        <w:t xml:space="preserve">on </w:t>
      </w:r>
      <w:r w:rsidR="001A56B3">
        <w:rPr>
          <w:sz w:val="24"/>
          <w:szCs w:val="24"/>
        </w:rPr>
        <w:t>the</w:t>
      </w:r>
      <w:r>
        <w:rPr>
          <w:sz w:val="24"/>
          <w:szCs w:val="24"/>
        </w:rPr>
        <w:t xml:space="preserve"> </w:t>
      </w:r>
      <w:proofErr w:type="spellStart"/>
      <w:r w:rsidR="001A56B3">
        <w:rPr>
          <w:b/>
          <w:bCs/>
          <w:sz w:val="24"/>
          <w:szCs w:val="24"/>
        </w:rPr>
        <w:t>R</w:t>
      </w:r>
      <w:r w:rsidRPr="00C17E56">
        <w:rPr>
          <w:b/>
          <w:bCs/>
          <w:sz w:val="24"/>
          <w:szCs w:val="24"/>
        </w:rPr>
        <w:t>idewithGPS</w:t>
      </w:r>
      <w:proofErr w:type="spellEnd"/>
      <w:r>
        <w:rPr>
          <w:sz w:val="24"/>
          <w:szCs w:val="24"/>
        </w:rPr>
        <w:t xml:space="preserve"> route files and on our </w:t>
      </w:r>
      <w:r w:rsidR="001A56B3">
        <w:rPr>
          <w:b/>
          <w:bCs/>
          <w:sz w:val="24"/>
          <w:szCs w:val="24"/>
        </w:rPr>
        <w:t>Guide</w:t>
      </w:r>
      <w:r w:rsidRPr="00C17E56">
        <w:rPr>
          <w:b/>
          <w:bCs/>
          <w:sz w:val="24"/>
          <w:szCs w:val="24"/>
        </w:rPr>
        <w:t xml:space="preserve"> </w:t>
      </w:r>
      <w:r w:rsidR="00C17E56">
        <w:rPr>
          <w:b/>
          <w:bCs/>
          <w:sz w:val="24"/>
          <w:szCs w:val="24"/>
        </w:rPr>
        <w:t>A</w:t>
      </w:r>
      <w:r w:rsidRPr="00C17E56">
        <w:rPr>
          <w:b/>
          <w:bCs/>
          <w:sz w:val="24"/>
          <w:szCs w:val="24"/>
        </w:rPr>
        <w:t>pp.</w:t>
      </w:r>
    </w:p>
    <w:p w14:paraId="6A4B131E" w14:textId="0282EE6A" w:rsidR="00587CD3" w:rsidRDefault="00587CD3" w:rsidP="00587CD3">
      <w:pPr>
        <w:spacing w:before="240" w:after="240"/>
        <w:jc w:val="both"/>
        <w:rPr>
          <w:sz w:val="24"/>
          <w:szCs w:val="24"/>
        </w:rPr>
      </w:pPr>
      <w:r>
        <w:rPr>
          <w:sz w:val="24"/>
          <w:szCs w:val="24"/>
        </w:rPr>
        <w:t xml:space="preserve">What we’ve built is a collection of routes </w:t>
      </w:r>
      <w:r w:rsidR="00C17E56">
        <w:rPr>
          <w:sz w:val="24"/>
          <w:szCs w:val="24"/>
        </w:rPr>
        <w:t xml:space="preserve">that you can have confidence in, </w:t>
      </w:r>
      <w:r>
        <w:rPr>
          <w:sz w:val="24"/>
          <w:szCs w:val="24"/>
        </w:rPr>
        <w:t xml:space="preserve">meandering into almost every corner of Scotland, </w:t>
      </w:r>
      <w:r>
        <w:rPr>
          <w:sz w:val="24"/>
          <w:szCs w:val="24"/>
        </w:rPr>
        <w:t>with all the info you need</w:t>
      </w:r>
      <w:r w:rsidR="001A56B3">
        <w:rPr>
          <w:sz w:val="24"/>
          <w:szCs w:val="24"/>
        </w:rPr>
        <w:t>.</w:t>
      </w:r>
    </w:p>
    <w:p w14:paraId="234EFA9F" w14:textId="33F79C91" w:rsidR="00587CD3" w:rsidRPr="00481844" w:rsidRDefault="00587CD3" w:rsidP="00587CD3">
      <w:pPr>
        <w:spacing w:before="240" w:after="240"/>
        <w:jc w:val="both"/>
        <w:rPr>
          <w:b/>
          <w:bCs/>
          <w:color w:val="4472C4" w:themeColor="accent1"/>
          <w:sz w:val="28"/>
          <w:szCs w:val="28"/>
        </w:rPr>
      </w:pPr>
      <w:proofErr w:type="spellStart"/>
      <w:r w:rsidRPr="00481844">
        <w:rPr>
          <w:b/>
          <w:bCs/>
          <w:color w:val="4472C4" w:themeColor="accent1"/>
          <w:sz w:val="28"/>
          <w:szCs w:val="28"/>
        </w:rPr>
        <w:t>R</w:t>
      </w:r>
      <w:r w:rsidR="00E32A1F" w:rsidRPr="00481844">
        <w:rPr>
          <w:b/>
          <w:bCs/>
          <w:color w:val="4472C4" w:themeColor="accent1"/>
          <w:sz w:val="28"/>
          <w:szCs w:val="28"/>
        </w:rPr>
        <w:t>idewithGPS</w:t>
      </w:r>
      <w:proofErr w:type="spellEnd"/>
      <w:r w:rsidR="00C17E56" w:rsidRPr="00481844">
        <w:rPr>
          <w:b/>
          <w:bCs/>
          <w:color w:val="4472C4" w:themeColor="accent1"/>
          <w:sz w:val="28"/>
          <w:szCs w:val="28"/>
        </w:rPr>
        <w:t xml:space="preserve"> (</w:t>
      </w:r>
      <w:proofErr w:type="spellStart"/>
      <w:r w:rsidR="00C17E56" w:rsidRPr="00481844">
        <w:rPr>
          <w:b/>
          <w:bCs/>
          <w:color w:val="4472C4" w:themeColor="accent1"/>
          <w:sz w:val="28"/>
          <w:szCs w:val="28"/>
        </w:rPr>
        <w:t>RwGPS</w:t>
      </w:r>
      <w:proofErr w:type="spellEnd"/>
      <w:r w:rsidR="00C17E56" w:rsidRPr="00481844">
        <w:rPr>
          <w:b/>
          <w:bCs/>
          <w:color w:val="4472C4" w:themeColor="accent1"/>
          <w:sz w:val="28"/>
          <w:szCs w:val="28"/>
        </w:rPr>
        <w:t>)</w:t>
      </w:r>
    </w:p>
    <w:p w14:paraId="3CFD7995" w14:textId="7E4A4AE7" w:rsidR="00587CD3" w:rsidRDefault="00F2043C" w:rsidP="00F90F9C">
      <w:pPr>
        <w:spacing w:before="240" w:after="240"/>
        <w:jc w:val="both"/>
        <w:rPr>
          <w:sz w:val="24"/>
          <w:szCs w:val="24"/>
        </w:rPr>
      </w:pPr>
      <w:r>
        <w:rPr>
          <w:sz w:val="24"/>
          <w:szCs w:val="24"/>
        </w:rPr>
        <w:t>When you join up,</w:t>
      </w:r>
      <w:r w:rsidR="00446116">
        <w:rPr>
          <w:sz w:val="24"/>
          <w:szCs w:val="24"/>
        </w:rPr>
        <w:t xml:space="preserve"> you’ll get</w:t>
      </w:r>
      <w:r w:rsidR="00BD3F8F">
        <w:rPr>
          <w:sz w:val="24"/>
          <w:szCs w:val="24"/>
        </w:rPr>
        <w:t xml:space="preserve"> a</w:t>
      </w:r>
      <w:r>
        <w:rPr>
          <w:sz w:val="24"/>
          <w:szCs w:val="24"/>
        </w:rPr>
        <w:t xml:space="preserve"> welcome page with a</w:t>
      </w:r>
      <w:r w:rsidR="00BD3F8F">
        <w:rPr>
          <w:sz w:val="24"/>
          <w:szCs w:val="24"/>
        </w:rPr>
        <w:t xml:space="preserve"> link to join</w:t>
      </w:r>
      <w:r w:rsidR="00E32A1F">
        <w:rPr>
          <w:sz w:val="24"/>
          <w:szCs w:val="24"/>
        </w:rPr>
        <w:t xml:space="preserve"> our </w:t>
      </w:r>
      <w:r w:rsidR="00E32A1F" w:rsidRPr="00BD3F8F">
        <w:rPr>
          <w:b/>
          <w:bCs/>
          <w:sz w:val="24"/>
          <w:szCs w:val="24"/>
        </w:rPr>
        <w:t>society ‘club’ account</w:t>
      </w:r>
      <w:r w:rsidR="00BD3F8F">
        <w:rPr>
          <w:sz w:val="24"/>
          <w:szCs w:val="24"/>
        </w:rPr>
        <w:t>. T</w:t>
      </w:r>
      <w:r w:rsidR="00E32A1F">
        <w:rPr>
          <w:sz w:val="24"/>
          <w:szCs w:val="24"/>
        </w:rPr>
        <w:t xml:space="preserve">he route files are found under the </w:t>
      </w:r>
      <w:r w:rsidR="00E32A1F" w:rsidRPr="00E32A1F">
        <w:rPr>
          <w:b/>
          <w:bCs/>
          <w:i/>
          <w:iCs/>
          <w:sz w:val="24"/>
          <w:szCs w:val="24"/>
        </w:rPr>
        <w:t>Collections</w:t>
      </w:r>
      <w:r w:rsidR="00E32A1F">
        <w:rPr>
          <w:sz w:val="24"/>
          <w:szCs w:val="24"/>
        </w:rPr>
        <w:t xml:space="preserve"> tab. We’re working on organising these</w:t>
      </w:r>
      <w:r w:rsidR="001A56B3">
        <w:rPr>
          <w:sz w:val="24"/>
          <w:szCs w:val="24"/>
        </w:rPr>
        <w:t xml:space="preserve"> better</w:t>
      </w:r>
      <w:r w:rsidR="00E32A1F">
        <w:rPr>
          <w:sz w:val="24"/>
          <w:szCs w:val="24"/>
        </w:rPr>
        <w:t xml:space="preserve"> so you can more easily find what you need.  </w:t>
      </w:r>
      <w:r w:rsidR="00C17E56">
        <w:rPr>
          <w:sz w:val="24"/>
          <w:szCs w:val="24"/>
        </w:rPr>
        <w:t>There are various other benefits of a club account</w:t>
      </w:r>
      <w:r w:rsidR="001001D0">
        <w:rPr>
          <w:sz w:val="24"/>
          <w:szCs w:val="24"/>
        </w:rPr>
        <w:t xml:space="preserve">, such as </w:t>
      </w:r>
      <w:r w:rsidR="001001D0" w:rsidRPr="001A56B3">
        <w:rPr>
          <w:i/>
          <w:iCs/>
          <w:sz w:val="24"/>
          <w:szCs w:val="24"/>
        </w:rPr>
        <w:t>Challenges</w:t>
      </w:r>
      <w:r w:rsidR="001001D0">
        <w:rPr>
          <w:sz w:val="24"/>
          <w:szCs w:val="24"/>
        </w:rPr>
        <w:t>, which we’ll make more use of in future.</w:t>
      </w:r>
      <w:r w:rsidR="00C17E56">
        <w:rPr>
          <w:sz w:val="24"/>
          <w:szCs w:val="24"/>
        </w:rPr>
        <w:t xml:space="preserve"> </w:t>
      </w:r>
      <w:r w:rsidR="001001D0">
        <w:rPr>
          <w:sz w:val="24"/>
          <w:szCs w:val="24"/>
        </w:rPr>
        <w:t xml:space="preserve">We’re aware lots of people use </w:t>
      </w:r>
      <w:proofErr w:type="spellStart"/>
      <w:r w:rsidR="001001D0">
        <w:rPr>
          <w:sz w:val="24"/>
          <w:szCs w:val="24"/>
        </w:rPr>
        <w:t>Komoot</w:t>
      </w:r>
      <w:proofErr w:type="spellEnd"/>
      <w:r w:rsidR="001001D0">
        <w:rPr>
          <w:sz w:val="24"/>
          <w:szCs w:val="24"/>
        </w:rPr>
        <w:t xml:space="preserve"> or Strava instead, but there are many great features on </w:t>
      </w:r>
      <w:proofErr w:type="spellStart"/>
      <w:r w:rsidR="001001D0">
        <w:rPr>
          <w:sz w:val="24"/>
          <w:szCs w:val="24"/>
        </w:rPr>
        <w:t>RwGPS</w:t>
      </w:r>
      <w:proofErr w:type="spellEnd"/>
      <w:r>
        <w:rPr>
          <w:sz w:val="24"/>
          <w:szCs w:val="24"/>
        </w:rPr>
        <w:t>. W</w:t>
      </w:r>
      <w:r w:rsidR="001001D0">
        <w:rPr>
          <w:sz w:val="24"/>
          <w:szCs w:val="24"/>
        </w:rPr>
        <w:t>e</w:t>
      </w:r>
      <w:r>
        <w:rPr>
          <w:sz w:val="24"/>
          <w:szCs w:val="24"/>
        </w:rPr>
        <w:t>’re</w:t>
      </w:r>
      <w:r w:rsidR="001001D0">
        <w:rPr>
          <w:sz w:val="24"/>
          <w:szCs w:val="24"/>
        </w:rPr>
        <w:t xml:space="preserve"> working on some guidance to ensure members get the most from it.</w:t>
      </w:r>
      <w:r w:rsidR="001001D0">
        <w:rPr>
          <w:sz w:val="24"/>
          <w:szCs w:val="24"/>
        </w:rPr>
        <w:t xml:space="preserve"> </w:t>
      </w:r>
      <w:r w:rsidR="00C17E56">
        <w:rPr>
          <w:sz w:val="24"/>
          <w:szCs w:val="24"/>
        </w:rPr>
        <w:t xml:space="preserve">Meanwhile, here </w:t>
      </w:r>
      <w:r w:rsidR="001001D0">
        <w:rPr>
          <w:sz w:val="24"/>
          <w:szCs w:val="24"/>
        </w:rPr>
        <w:t xml:space="preserve">is </w:t>
      </w:r>
      <w:r w:rsidR="00C17E56">
        <w:rPr>
          <w:sz w:val="24"/>
          <w:szCs w:val="24"/>
        </w:rPr>
        <w:t>the</w:t>
      </w:r>
      <w:r w:rsidR="00BD3F8F" w:rsidRPr="00BD3F8F">
        <w:rPr>
          <w:sz w:val="24"/>
          <w:szCs w:val="24"/>
        </w:rPr>
        <w:t xml:space="preserve"> </w:t>
      </w:r>
      <w:proofErr w:type="spellStart"/>
      <w:r w:rsidR="00BD3F8F">
        <w:rPr>
          <w:sz w:val="24"/>
          <w:szCs w:val="24"/>
        </w:rPr>
        <w:t>RwGPS</w:t>
      </w:r>
      <w:proofErr w:type="spellEnd"/>
      <w:r w:rsidR="00C17E56">
        <w:rPr>
          <w:sz w:val="24"/>
          <w:szCs w:val="24"/>
        </w:rPr>
        <w:t xml:space="preserve"> </w:t>
      </w:r>
      <w:hyperlink r:id="rId10" w:history="1">
        <w:r w:rsidR="00C17E56" w:rsidRPr="001001D0">
          <w:rPr>
            <w:rStyle w:val="Hyperlink"/>
            <w:b/>
            <w:bCs/>
            <w:i/>
            <w:iCs/>
            <w:sz w:val="24"/>
            <w:szCs w:val="24"/>
          </w:rPr>
          <w:t>guidan</w:t>
        </w:r>
        <w:r w:rsidR="00C17E56" w:rsidRPr="001001D0">
          <w:rPr>
            <w:rStyle w:val="Hyperlink"/>
            <w:b/>
            <w:bCs/>
            <w:i/>
            <w:iCs/>
            <w:sz w:val="24"/>
            <w:szCs w:val="24"/>
          </w:rPr>
          <w:t>ce article</w:t>
        </w:r>
      </w:hyperlink>
      <w:r w:rsidR="00C17E56">
        <w:rPr>
          <w:sz w:val="24"/>
          <w:szCs w:val="24"/>
        </w:rPr>
        <w:t xml:space="preserve"> about the Club account</w:t>
      </w:r>
      <w:r w:rsidR="00BD3F8F">
        <w:rPr>
          <w:sz w:val="24"/>
          <w:szCs w:val="24"/>
        </w:rPr>
        <w:t>.</w:t>
      </w:r>
    </w:p>
    <w:p w14:paraId="12BAC2A3" w14:textId="3BA62AFE" w:rsidR="001001D0" w:rsidRPr="00481844" w:rsidRDefault="001A56B3" w:rsidP="00F90F9C">
      <w:pPr>
        <w:spacing w:before="240" w:after="240"/>
        <w:jc w:val="both"/>
        <w:rPr>
          <w:b/>
          <w:bCs/>
          <w:color w:val="4472C4" w:themeColor="accent1"/>
          <w:sz w:val="28"/>
          <w:szCs w:val="28"/>
        </w:rPr>
      </w:pPr>
      <w:r>
        <w:rPr>
          <w:b/>
          <w:bCs/>
          <w:color w:val="4472C4" w:themeColor="accent1"/>
          <w:sz w:val="28"/>
          <w:szCs w:val="28"/>
        </w:rPr>
        <w:br w:type="column"/>
      </w:r>
      <w:r w:rsidR="001001D0" w:rsidRPr="00481844">
        <w:rPr>
          <w:b/>
          <w:bCs/>
          <w:color w:val="4472C4" w:themeColor="accent1"/>
          <w:sz w:val="28"/>
          <w:szCs w:val="28"/>
        </w:rPr>
        <w:lastRenderedPageBreak/>
        <w:t>WhatsApp Community</w:t>
      </w:r>
    </w:p>
    <w:p w14:paraId="77FB0B81" w14:textId="2A1F0BDC" w:rsidR="001001D0" w:rsidRDefault="00BD3F8F" w:rsidP="00F90F9C">
      <w:pPr>
        <w:spacing w:before="240" w:after="240"/>
        <w:jc w:val="both"/>
        <w:rPr>
          <w:sz w:val="24"/>
          <w:szCs w:val="24"/>
        </w:rPr>
      </w:pPr>
      <w:r>
        <w:rPr>
          <w:sz w:val="24"/>
          <w:szCs w:val="24"/>
        </w:rPr>
        <w:t xml:space="preserve">You’ll </w:t>
      </w:r>
      <w:r w:rsidR="00F2043C">
        <w:rPr>
          <w:sz w:val="24"/>
          <w:szCs w:val="24"/>
        </w:rPr>
        <w:t>also need to</w:t>
      </w:r>
      <w:r>
        <w:rPr>
          <w:sz w:val="24"/>
          <w:szCs w:val="24"/>
        </w:rPr>
        <w:t xml:space="preserve"> join</w:t>
      </w:r>
      <w:r w:rsidR="00F2043C">
        <w:rPr>
          <w:sz w:val="24"/>
          <w:szCs w:val="24"/>
        </w:rPr>
        <w:t xml:space="preserve"> our WhatsApp community from the welcome page link, as this is the main way we commun</w:t>
      </w:r>
      <w:r w:rsidR="001001D0">
        <w:rPr>
          <w:sz w:val="24"/>
          <w:szCs w:val="24"/>
        </w:rPr>
        <w:t>icate with each other</w:t>
      </w:r>
      <w:r w:rsidR="001B64ED">
        <w:rPr>
          <w:sz w:val="24"/>
          <w:szCs w:val="24"/>
        </w:rPr>
        <w:t xml:space="preserve">. You’ll </w:t>
      </w:r>
      <w:r>
        <w:rPr>
          <w:sz w:val="24"/>
          <w:szCs w:val="24"/>
        </w:rPr>
        <w:t>hear</w:t>
      </w:r>
      <w:r w:rsidR="001B64ED">
        <w:rPr>
          <w:sz w:val="24"/>
          <w:szCs w:val="24"/>
        </w:rPr>
        <w:t xml:space="preserve"> about all the group rides and other important things from the Announcements group.  To ‘sign-up’ for a group ride, just join the group for that ride, and the ride coordinator will keep you updated and answer any questions. The only group you won’t be able to join automatically is the trustees group, but of course you can raise anything with the trustees</w:t>
      </w:r>
      <w:r>
        <w:rPr>
          <w:sz w:val="24"/>
          <w:szCs w:val="24"/>
        </w:rPr>
        <w:t xml:space="preserve"> and ask questions</w:t>
      </w:r>
      <w:r w:rsidR="001B64ED">
        <w:rPr>
          <w:sz w:val="24"/>
          <w:szCs w:val="24"/>
        </w:rPr>
        <w:t xml:space="preserve"> in the General Chat</w:t>
      </w:r>
      <w:r>
        <w:rPr>
          <w:sz w:val="24"/>
          <w:szCs w:val="24"/>
        </w:rPr>
        <w:t xml:space="preserve"> group.</w:t>
      </w:r>
      <w:r w:rsidR="001B64ED">
        <w:rPr>
          <w:sz w:val="24"/>
          <w:szCs w:val="24"/>
        </w:rPr>
        <w:t xml:space="preserve"> We’d be delighted if people want to organise ‘informal’ group rides themselves in the community. </w:t>
      </w:r>
    </w:p>
    <w:p w14:paraId="2563EDEF" w14:textId="77777777" w:rsidR="00850C16" w:rsidRDefault="00850C16" w:rsidP="00850C16">
      <w:pPr>
        <w:spacing w:before="240" w:after="240"/>
        <w:jc w:val="both"/>
        <w:rPr>
          <w:sz w:val="24"/>
          <w:szCs w:val="24"/>
        </w:rPr>
      </w:pPr>
      <w:r>
        <w:rPr>
          <w:b/>
          <w:bCs/>
          <w:color w:val="4472C4" w:themeColor="accent1"/>
          <w:sz w:val="28"/>
          <w:szCs w:val="28"/>
        </w:rPr>
        <w:t>Donations &amp; Charity Partners</w:t>
      </w:r>
    </w:p>
    <w:p w14:paraId="113E7D91" w14:textId="50A3EC1E" w:rsidR="00850C16" w:rsidRPr="001001D0" w:rsidRDefault="00850C16" w:rsidP="00F90F9C">
      <w:pPr>
        <w:spacing w:before="240" w:after="240"/>
        <w:jc w:val="both"/>
        <w:rPr>
          <w:sz w:val="24"/>
          <w:szCs w:val="24"/>
        </w:rPr>
      </w:pPr>
      <w:r>
        <w:rPr>
          <w:sz w:val="24"/>
          <w:szCs w:val="24"/>
        </w:rPr>
        <w:t xml:space="preserve">We ask you to make a </w:t>
      </w:r>
      <w:r w:rsidRPr="001B1018">
        <w:rPr>
          <w:b/>
          <w:bCs/>
          <w:sz w:val="24"/>
          <w:szCs w:val="24"/>
        </w:rPr>
        <w:t>donation</w:t>
      </w:r>
      <w:r>
        <w:rPr>
          <w:sz w:val="24"/>
          <w:szCs w:val="24"/>
        </w:rPr>
        <w:t xml:space="preserve"> when you join a group ride, but this can be £1 or £100, it’s up to you. After covering our minimal running costs, the donations are passed on to our </w:t>
      </w:r>
      <w:r w:rsidRPr="00BD3F8F">
        <w:rPr>
          <w:b/>
          <w:bCs/>
          <w:sz w:val="24"/>
          <w:szCs w:val="24"/>
        </w:rPr>
        <w:t>charity partners</w:t>
      </w:r>
      <w:r>
        <w:rPr>
          <w:sz w:val="24"/>
          <w:szCs w:val="24"/>
        </w:rPr>
        <w:t xml:space="preserve">. These are all </w:t>
      </w:r>
      <w:r w:rsidRPr="001B1018">
        <w:rPr>
          <w:b/>
          <w:bCs/>
          <w:sz w:val="24"/>
          <w:szCs w:val="24"/>
        </w:rPr>
        <w:t>grass roots cycling charities</w:t>
      </w:r>
      <w:r>
        <w:rPr>
          <w:sz w:val="24"/>
          <w:szCs w:val="24"/>
        </w:rPr>
        <w:t xml:space="preserve"> who are increasing access to cycling among disadvantaged communities</w:t>
      </w:r>
      <w:r w:rsidR="001A56B3">
        <w:rPr>
          <w:sz w:val="24"/>
          <w:szCs w:val="24"/>
        </w:rPr>
        <w:t>, one of our core missions.</w:t>
      </w:r>
    </w:p>
    <w:p w14:paraId="73C253C9" w14:textId="77777777" w:rsidR="00BD3F8F" w:rsidRPr="00481844" w:rsidRDefault="00BD3F8F" w:rsidP="00BD3F8F">
      <w:pPr>
        <w:spacing w:before="240" w:after="240" w:line="240" w:lineRule="auto"/>
        <w:rPr>
          <w:b/>
          <w:bCs/>
          <w:color w:val="4472C4" w:themeColor="accent1"/>
          <w:sz w:val="28"/>
          <w:szCs w:val="28"/>
        </w:rPr>
      </w:pPr>
      <w:r w:rsidRPr="00481844">
        <w:rPr>
          <w:b/>
          <w:bCs/>
          <w:color w:val="4472C4" w:themeColor="accent1"/>
          <w:sz w:val="28"/>
          <w:szCs w:val="28"/>
        </w:rPr>
        <w:t>Membership benefits: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BD3F8F" w14:paraId="335C9502" w14:textId="77777777" w:rsidTr="00F42845">
        <w:tc>
          <w:tcPr>
            <w:tcW w:w="704" w:type="dxa"/>
          </w:tcPr>
          <w:p w14:paraId="01152BED" w14:textId="77777777" w:rsidR="00BD3F8F" w:rsidRDefault="00BD3F8F" w:rsidP="00F42845">
            <w:pPr>
              <w:spacing w:before="120" w:after="120" w:line="256" w:lineRule="auto"/>
              <w:rPr>
                <w:sz w:val="24"/>
                <w:szCs w:val="24"/>
              </w:rPr>
            </w:pPr>
            <w:r>
              <w:rPr>
                <w:noProof/>
                <w14:ligatures w14:val="standardContextual"/>
              </w:rPr>
              <w:drawing>
                <wp:inline distT="0" distB="0" distL="0" distR="0" wp14:anchorId="3AFAA65C" wp14:editId="3CCCEA4B">
                  <wp:extent cx="229870" cy="229870"/>
                  <wp:effectExtent l="0" t="0" r="0" b="0"/>
                  <wp:docPr id="1144340095" name="Graphic 1" descr="Cyc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464539" name="Graphic 1" descr="Cycling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229870" cy="229870"/>
                          </a:xfrm>
                          <a:prstGeom prst="rect">
                            <a:avLst/>
                          </a:prstGeom>
                        </pic:spPr>
                      </pic:pic>
                    </a:graphicData>
                  </a:graphic>
                </wp:inline>
              </w:drawing>
            </w:r>
          </w:p>
        </w:tc>
        <w:tc>
          <w:tcPr>
            <w:tcW w:w="8312" w:type="dxa"/>
          </w:tcPr>
          <w:p w14:paraId="2442D7C6" w14:textId="15ACBF8F" w:rsidR="00BD3F8F" w:rsidRDefault="00BD3F8F" w:rsidP="00F42845">
            <w:pPr>
              <w:spacing w:before="120" w:after="120"/>
              <w:rPr>
                <w:sz w:val="24"/>
                <w:szCs w:val="24"/>
              </w:rPr>
            </w:pPr>
            <w:r>
              <w:rPr>
                <w:sz w:val="24"/>
                <w:szCs w:val="24"/>
              </w:rPr>
              <w:t xml:space="preserve">Access to all of our routes and the information added to them, on the </w:t>
            </w:r>
            <w:proofErr w:type="spellStart"/>
            <w:r>
              <w:rPr>
                <w:sz w:val="24"/>
                <w:szCs w:val="24"/>
              </w:rPr>
              <w:t>RidewithGPS</w:t>
            </w:r>
            <w:proofErr w:type="spellEnd"/>
            <w:r>
              <w:rPr>
                <w:sz w:val="24"/>
                <w:szCs w:val="24"/>
              </w:rPr>
              <w:t xml:space="preserve"> platform in our exclusive society account and on our </w:t>
            </w:r>
            <w:r w:rsidR="00850C16">
              <w:rPr>
                <w:sz w:val="24"/>
                <w:szCs w:val="24"/>
              </w:rPr>
              <w:t>guide</w:t>
            </w:r>
            <w:r>
              <w:rPr>
                <w:sz w:val="24"/>
                <w:szCs w:val="24"/>
              </w:rPr>
              <w:t xml:space="preserve"> App.</w:t>
            </w:r>
          </w:p>
        </w:tc>
      </w:tr>
      <w:tr w:rsidR="00BD3F8F" w14:paraId="0C6095D6" w14:textId="77777777" w:rsidTr="00F42845">
        <w:tc>
          <w:tcPr>
            <w:tcW w:w="704" w:type="dxa"/>
          </w:tcPr>
          <w:p w14:paraId="01CD370C" w14:textId="77777777" w:rsidR="00BD3F8F" w:rsidRDefault="00BD3F8F" w:rsidP="00F42845">
            <w:pPr>
              <w:spacing w:before="120" w:after="120" w:line="256" w:lineRule="auto"/>
              <w:rPr>
                <w:noProof/>
                <w14:ligatures w14:val="standardContextual"/>
              </w:rPr>
            </w:pPr>
            <w:r>
              <w:rPr>
                <w:noProof/>
                <w14:ligatures w14:val="standardContextual"/>
              </w:rPr>
              <w:drawing>
                <wp:inline distT="0" distB="0" distL="0" distR="0" wp14:anchorId="1C45150B" wp14:editId="2144F9A6">
                  <wp:extent cx="229870" cy="229870"/>
                  <wp:effectExtent l="0" t="0" r="0" b="0"/>
                  <wp:docPr id="1495521496" name="Graphic 1" descr="Cyc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464539" name="Graphic 1" descr="Cycling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229870" cy="229870"/>
                          </a:xfrm>
                          <a:prstGeom prst="rect">
                            <a:avLst/>
                          </a:prstGeom>
                        </pic:spPr>
                      </pic:pic>
                    </a:graphicData>
                  </a:graphic>
                </wp:inline>
              </w:drawing>
            </w:r>
          </w:p>
        </w:tc>
        <w:tc>
          <w:tcPr>
            <w:tcW w:w="8312" w:type="dxa"/>
          </w:tcPr>
          <w:p w14:paraId="38C583DD" w14:textId="77777777" w:rsidR="00BD3F8F" w:rsidRPr="00A45E43" w:rsidRDefault="00BD3F8F" w:rsidP="00F42845">
            <w:pPr>
              <w:spacing w:before="120" w:after="120" w:line="256" w:lineRule="auto"/>
              <w:rPr>
                <w:sz w:val="24"/>
                <w:szCs w:val="24"/>
              </w:rPr>
            </w:pPr>
            <w:r>
              <w:rPr>
                <w:sz w:val="24"/>
                <w:szCs w:val="24"/>
              </w:rPr>
              <w:t>Connecting with other members, joining group rides, sharing photos, asking questions etc. in our private WhatsApp community</w:t>
            </w:r>
          </w:p>
        </w:tc>
      </w:tr>
      <w:tr w:rsidR="00BD3F8F" w14:paraId="69BCD8EF" w14:textId="77777777" w:rsidTr="00F42845">
        <w:tc>
          <w:tcPr>
            <w:tcW w:w="704" w:type="dxa"/>
          </w:tcPr>
          <w:p w14:paraId="7060EBAF" w14:textId="77777777" w:rsidR="00BD3F8F" w:rsidRDefault="00BD3F8F" w:rsidP="00F42845">
            <w:pPr>
              <w:spacing w:before="120" w:after="120" w:line="256" w:lineRule="auto"/>
              <w:rPr>
                <w:noProof/>
                <w14:ligatures w14:val="standardContextual"/>
              </w:rPr>
            </w:pPr>
            <w:r>
              <w:rPr>
                <w:noProof/>
                <w14:ligatures w14:val="standardContextual"/>
              </w:rPr>
              <w:drawing>
                <wp:inline distT="0" distB="0" distL="0" distR="0" wp14:anchorId="6E2A270D" wp14:editId="6228FE14">
                  <wp:extent cx="229870" cy="229870"/>
                  <wp:effectExtent l="0" t="0" r="0" b="0"/>
                  <wp:docPr id="992302904" name="Graphic 1" descr="Cyc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464539" name="Graphic 1" descr="Cycling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229870" cy="229870"/>
                          </a:xfrm>
                          <a:prstGeom prst="rect">
                            <a:avLst/>
                          </a:prstGeom>
                        </pic:spPr>
                      </pic:pic>
                    </a:graphicData>
                  </a:graphic>
                </wp:inline>
              </w:drawing>
            </w:r>
          </w:p>
        </w:tc>
        <w:tc>
          <w:tcPr>
            <w:tcW w:w="8312" w:type="dxa"/>
          </w:tcPr>
          <w:p w14:paraId="513E9A93" w14:textId="77777777" w:rsidR="00BD3F8F" w:rsidRPr="00A45E43" w:rsidRDefault="00BD3F8F" w:rsidP="00F42845">
            <w:pPr>
              <w:spacing w:before="120" w:after="120" w:line="256" w:lineRule="auto"/>
              <w:rPr>
                <w:sz w:val="24"/>
                <w:szCs w:val="24"/>
              </w:rPr>
            </w:pPr>
            <w:r>
              <w:rPr>
                <w:sz w:val="24"/>
                <w:szCs w:val="24"/>
              </w:rPr>
              <w:t>Our cool members ‘QR’ card to spread the word.</w:t>
            </w:r>
          </w:p>
        </w:tc>
      </w:tr>
      <w:tr w:rsidR="00BD3F8F" w14:paraId="6AA79B38" w14:textId="77777777" w:rsidTr="00F42845">
        <w:tc>
          <w:tcPr>
            <w:tcW w:w="704" w:type="dxa"/>
          </w:tcPr>
          <w:p w14:paraId="0CDB395F" w14:textId="77777777" w:rsidR="00BD3F8F" w:rsidRDefault="00BD3F8F" w:rsidP="00F42845">
            <w:pPr>
              <w:spacing w:before="120" w:after="120" w:line="256" w:lineRule="auto"/>
              <w:rPr>
                <w:noProof/>
                <w14:ligatures w14:val="standardContextual"/>
              </w:rPr>
            </w:pPr>
            <w:r>
              <w:rPr>
                <w:noProof/>
                <w14:ligatures w14:val="standardContextual"/>
              </w:rPr>
              <w:drawing>
                <wp:inline distT="0" distB="0" distL="0" distR="0" wp14:anchorId="59A835E2" wp14:editId="2527F92B">
                  <wp:extent cx="229870" cy="229870"/>
                  <wp:effectExtent l="0" t="0" r="0" b="0"/>
                  <wp:docPr id="1610376902" name="Graphic 1" descr="Cyc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464539" name="Graphic 1" descr="Cycling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229870" cy="229870"/>
                          </a:xfrm>
                          <a:prstGeom prst="rect">
                            <a:avLst/>
                          </a:prstGeom>
                        </pic:spPr>
                      </pic:pic>
                    </a:graphicData>
                  </a:graphic>
                </wp:inline>
              </w:drawing>
            </w:r>
          </w:p>
        </w:tc>
        <w:tc>
          <w:tcPr>
            <w:tcW w:w="8312" w:type="dxa"/>
          </w:tcPr>
          <w:p w14:paraId="51349E3E" w14:textId="626560D1" w:rsidR="00BD3F8F" w:rsidRDefault="00BD3F8F" w:rsidP="00F42845">
            <w:pPr>
              <w:spacing w:before="120" w:after="120" w:line="256" w:lineRule="auto"/>
              <w:rPr>
                <w:sz w:val="24"/>
                <w:szCs w:val="24"/>
              </w:rPr>
            </w:pPr>
            <w:r>
              <w:rPr>
                <w:sz w:val="24"/>
                <w:szCs w:val="24"/>
              </w:rPr>
              <w:t>B</w:t>
            </w:r>
            <w:r w:rsidRPr="00C80BF0">
              <w:rPr>
                <w:sz w:val="24"/>
                <w:szCs w:val="24"/>
              </w:rPr>
              <w:t>espoke route planning service</w:t>
            </w:r>
            <w:r>
              <w:rPr>
                <w:sz w:val="24"/>
                <w:szCs w:val="24"/>
              </w:rPr>
              <w:t>.</w:t>
            </w:r>
          </w:p>
        </w:tc>
      </w:tr>
    </w:tbl>
    <w:p w14:paraId="04D979AD" w14:textId="640C9696" w:rsidR="00481844" w:rsidRDefault="00481844" w:rsidP="00481844">
      <w:pPr>
        <w:spacing w:before="240" w:after="240"/>
        <w:jc w:val="both"/>
        <w:rPr>
          <w:sz w:val="24"/>
          <w:szCs w:val="24"/>
        </w:rPr>
      </w:pPr>
      <w:r>
        <w:rPr>
          <w:sz w:val="24"/>
          <w:szCs w:val="24"/>
        </w:rPr>
        <w:t xml:space="preserve">It costs </w:t>
      </w:r>
      <w:r w:rsidRPr="00871E24">
        <w:rPr>
          <w:b/>
          <w:bCs/>
          <w:sz w:val="24"/>
          <w:szCs w:val="24"/>
        </w:rPr>
        <w:t>£5 to become a lifetime member</w:t>
      </w:r>
      <w:r>
        <w:rPr>
          <w:sz w:val="24"/>
          <w:szCs w:val="24"/>
        </w:rPr>
        <w:t>.</w:t>
      </w:r>
      <w:r w:rsidR="001A56B3">
        <w:rPr>
          <w:sz w:val="24"/>
          <w:szCs w:val="24"/>
        </w:rPr>
        <w:t xml:space="preserve"> Our friendly group </w:t>
      </w:r>
      <w:r>
        <w:rPr>
          <w:sz w:val="24"/>
          <w:szCs w:val="24"/>
        </w:rPr>
        <w:t>rides bring our members togeth</w:t>
      </w:r>
      <w:r w:rsidR="001A56B3">
        <w:rPr>
          <w:sz w:val="24"/>
          <w:szCs w:val="24"/>
        </w:rPr>
        <w:t>er</w:t>
      </w:r>
      <w:r>
        <w:rPr>
          <w:sz w:val="24"/>
          <w:szCs w:val="24"/>
        </w:rPr>
        <w:t xml:space="preserve"> to share the joys of </w:t>
      </w:r>
      <w:r w:rsidRPr="00A24601">
        <w:rPr>
          <w:b/>
          <w:bCs/>
          <w:sz w:val="24"/>
          <w:szCs w:val="24"/>
        </w:rPr>
        <w:t>self-supported group bikepacking</w:t>
      </w:r>
      <w:r>
        <w:rPr>
          <w:sz w:val="24"/>
          <w:szCs w:val="24"/>
        </w:rPr>
        <w:t xml:space="preserve"> in the wilds of Scotland. We </w:t>
      </w:r>
      <w:r w:rsidR="001A56B3">
        <w:rPr>
          <w:sz w:val="24"/>
          <w:szCs w:val="24"/>
        </w:rPr>
        <w:t>really</w:t>
      </w:r>
      <w:r>
        <w:rPr>
          <w:sz w:val="24"/>
          <w:szCs w:val="24"/>
        </w:rPr>
        <w:t xml:space="preserve"> want members to use society routes for day or weekend rides, with </w:t>
      </w:r>
      <w:r w:rsidR="001A56B3">
        <w:rPr>
          <w:sz w:val="24"/>
          <w:szCs w:val="24"/>
        </w:rPr>
        <w:t>mate</w:t>
      </w:r>
      <w:r>
        <w:rPr>
          <w:sz w:val="24"/>
          <w:szCs w:val="24"/>
        </w:rPr>
        <w:t xml:space="preserve">s or </w:t>
      </w:r>
      <w:r w:rsidR="001A56B3">
        <w:rPr>
          <w:sz w:val="24"/>
          <w:szCs w:val="24"/>
        </w:rPr>
        <w:t>for</w:t>
      </w:r>
      <w:r w:rsidR="00F2043C">
        <w:rPr>
          <w:sz w:val="24"/>
          <w:szCs w:val="24"/>
        </w:rPr>
        <w:t xml:space="preserve"> a </w:t>
      </w:r>
      <w:r>
        <w:rPr>
          <w:sz w:val="24"/>
          <w:szCs w:val="24"/>
        </w:rPr>
        <w:t>solo</w:t>
      </w:r>
      <w:r w:rsidR="00F2043C">
        <w:rPr>
          <w:sz w:val="24"/>
          <w:szCs w:val="24"/>
        </w:rPr>
        <w:t xml:space="preserve"> mission</w:t>
      </w:r>
      <w:r>
        <w:rPr>
          <w:sz w:val="24"/>
          <w:szCs w:val="24"/>
        </w:rPr>
        <w:t xml:space="preserve">. We’ll even make you </w:t>
      </w:r>
      <w:r w:rsidRPr="00871E24">
        <w:rPr>
          <w:b/>
          <w:bCs/>
          <w:sz w:val="24"/>
          <w:szCs w:val="24"/>
        </w:rPr>
        <w:t>bespoke route file</w:t>
      </w:r>
      <w:r>
        <w:rPr>
          <w:b/>
          <w:bCs/>
          <w:sz w:val="24"/>
          <w:szCs w:val="24"/>
        </w:rPr>
        <w:t>s</w:t>
      </w:r>
      <w:r>
        <w:rPr>
          <w:sz w:val="24"/>
          <w:szCs w:val="24"/>
        </w:rPr>
        <w:t xml:space="preserve"> to get you back to where you came from or a bus or train home</w:t>
      </w:r>
      <w:r w:rsidR="001A56B3">
        <w:rPr>
          <w:sz w:val="24"/>
          <w:szCs w:val="24"/>
        </w:rPr>
        <w:t>.</w:t>
      </w:r>
      <w:r>
        <w:rPr>
          <w:sz w:val="24"/>
          <w:szCs w:val="24"/>
        </w:rPr>
        <w:t xml:space="preserve">  As a society member you can get involved as much or little as you want in group rides or in challenges, </w:t>
      </w:r>
      <w:r w:rsidR="00383273">
        <w:rPr>
          <w:sz w:val="24"/>
          <w:szCs w:val="24"/>
        </w:rPr>
        <w:t xml:space="preserve">or </w:t>
      </w:r>
      <w:r>
        <w:rPr>
          <w:sz w:val="24"/>
          <w:szCs w:val="24"/>
        </w:rPr>
        <w:t>becom</w:t>
      </w:r>
      <w:r w:rsidR="00383273">
        <w:rPr>
          <w:sz w:val="24"/>
          <w:szCs w:val="24"/>
        </w:rPr>
        <w:t>e</w:t>
      </w:r>
      <w:r>
        <w:rPr>
          <w:sz w:val="24"/>
          <w:szCs w:val="24"/>
        </w:rPr>
        <w:t xml:space="preserve"> a trustee</w:t>
      </w:r>
      <w:r w:rsidR="00383273">
        <w:rPr>
          <w:sz w:val="24"/>
          <w:szCs w:val="24"/>
        </w:rPr>
        <w:t xml:space="preserve"> to </w:t>
      </w:r>
      <w:r>
        <w:rPr>
          <w:sz w:val="24"/>
          <w:szCs w:val="24"/>
        </w:rPr>
        <w:t xml:space="preserve">keep the society </w:t>
      </w:r>
      <w:r w:rsidR="00383273">
        <w:rPr>
          <w:sz w:val="24"/>
          <w:szCs w:val="24"/>
        </w:rPr>
        <w:t>cranks</w:t>
      </w:r>
      <w:r>
        <w:rPr>
          <w:sz w:val="24"/>
          <w:szCs w:val="24"/>
        </w:rPr>
        <w:t xml:space="preserve"> turning and </w:t>
      </w:r>
      <w:r w:rsidR="00F2043C">
        <w:rPr>
          <w:sz w:val="24"/>
          <w:szCs w:val="24"/>
        </w:rPr>
        <w:t xml:space="preserve">help us evolve </w:t>
      </w:r>
      <w:r w:rsidR="00383273">
        <w:rPr>
          <w:sz w:val="24"/>
          <w:szCs w:val="24"/>
        </w:rPr>
        <w:t>&amp;</w:t>
      </w:r>
      <w:r w:rsidR="00F2043C">
        <w:rPr>
          <w:sz w:val="24"/>
          <w:szCs w:val="24"/>
        </w:rPr>
        <w:t xml:space="preserve"> gro</w:t>
      </w:r>
      <w:r w:rsidR="00F562FC">
        <w:rPr>
          <w:sz w:val="24"/>
          <w:szCs w:val="24"/>
        </w:rPr>
        <w:t>w.</w:t>
      </w:r>
    </w:p>
    <w:p w14:paraId="41095269" w14:textId="4C78438C" w:rsidR="006F3C02" w:rsidRDefault="00E32965" w:rsidP="00850C16">
      <w:pPr>
        <w:spacing w:before="120" w:after="120"/>
        <w:rPr>
          <w:sz w:val="24"/>
          <w:szCs w:val="24"/>
        </w:rPr>
      </w:pPr>
      <w:r>
        <w:rPr>
          <w:sz w:val="24"/>
          <w:szCs w:val="24"/>
        </w:rPr>
        <w:t>We warmly invit</w:t>
      </w:r>
      <w:r w:rsidR="00F562FC">
        <w:rPr>
          <w:sz w:val="24"/>
          <w:szCs w:val="24"/>
        </w:rPr>
        <w:t xml:space="preserve">e </w:t>
      </w:r>
      <w:r>
        <w:rPr>
          <w:sz w:val="24"/>
          <w:szCs w:val="24"/>
        </w:rPr>
        <w:t xml:space="preserve">you to </w:t>
      </w:r>
      <w:hyperlink r:id="rId13" w:history="1">
        <w:r w:rsidRPr="0095058B">
          <w:rPr>
            <w:rStyle w:val="Hyperlink"/>
            <w:sz w:val="24"/>
            <w:szCs w:val="24"/>
          </w:rPr>
          <w:t>become a m</w:t>
        </w:r>
        <w:r w:rsidRPr="0095058B">
          <w:rPr>
            <w:rStyle w:val="Hyperlink"/>
            <w:sz w:val="24"/>
            <w:szCs w:val="24"/>
          </w:rPr>
          <w:t>em</w:t>
        </w:r>
        <w:r w:rsidRPr="0095058B">
          <w:rPr>
            <w:rStyle w:val="Hyperlink"/>
            <w:sz w:val="24"/>
            <w:szCs w:val="24"/>
          </w:rPr>
          <w:t>ber</w:t>
        </w:r>
      </w:hyperlink>
      <w:r w:rsidR="00C80BF0">
        <w:rPr>
          <w:sz w:val="24"/>
          <w:szCs w:val="24"/>
        </w:rPr>
        <w:t>.</w:t>
      </w:r>
      <w:r w:rsidR="00383273">
        <w:rPr>
          <w:sz w:val="24"/>
          <w:szCs w:val="24"/>
        </w:rPr>
        <w:t xml:space="preserve"> </w:t>
      </w:r>
      <w:proofErr w:type="spellStart"/>
      <w:r w:rsidR="006F3C02">
        <w:rPr>
          <w:sz w:val="24"/>
          <w:szCs w:val="24"/>
        </w:rPr>
        <w:t>Let’s</w:t>
      </w:r>
      <w:proofErr w:type="spellEnd"/>
      <w:r w:rsidR="006F3C02">
        <w:rPr>
          <w:sz w:val="24"/>
          <w:szCs w:val="24"/>
        </w:rPr>
        <w:t xml:space="preserve"> ride, roam and replenish together</w:t>
      </w:r>
      <w:r>
        <w:rPr>
          <w:sz w:val="24"/>
          <w:szCs w:val="24"/>
        </w:rPr>
        <w:t>.</w:t>
      </w:r>
    </w:p>
    <w:p w14:paraId="24EDE4BB" w14:textId="3AC98610" w:rsidR="00F562FC" w:rsidRPr="002F6B3E" w:rsidRDefault="00F562FC" w:rsidP="00850C16">
      <w:pPr>
        <w:spacing w:before="120" w:after="120"/>
        <w:rPr>
          <w:sz w:val="24"/>
          <w:szCs w:val="24"/>
        </w:rPr>
      </w:pPr>
      <w:r>
        <w:rPr>
          <w:sz w:val="24"/>
          <w:szCs w:val="24"/>
        </w:rPr>
        <w:t>Cheers,</w:t>
      </w:r>
    </w:p>
    <w:p w14:paraId="061923C2" w14:textId="77777777" w:rsidR="00850C16" w:rsidRDefault="006F3C02" w:rsidP="006F3C02">
      <w:pPr>
        <w:spacing w:after="0" w:line="240" w:lineRule="auto"/>
        <w:jc w:val="both"/>
        <w:rPr>
          <w:rFonts w:ascii="Bradley Hand ITC" w:hAnsi="Bradley Hand ITC"/>
          <w:b/>
          <w:bCs/>
          <w:color w:val="004F88"/>
          <w:sz w:val="28"/>
          <w:szCs w:val="28"/>
        </w:rPr>
      </w:pPr>
      <w:r w:rsidRPr="00E32965">
        <w:rPr>
          <w:rFonts w:ascii="Bradley Hand ITC" w:hAnsi="Bradley Hand ITC"/>
          <w:b/>
          <w:bCs/>
          <w:color w:val="004F88"/>
          <w:sz w:val="28"/>
          <w:szCs w:val="28"/>
        </w:rPr>
        <w:t xml:space="preserve">The </w:t>
      </w:r>
      <w:proofErr w:type="spellStart"/>
      <w:r w:rsidRPr="00E32965">
        <w:rPr>
          <w:rFonts w:ascii="Bradley Hand ITC" w:hAnsi="Bradley Hand ITC"/>
          <w:b/>
          <w:bCs/>
          <w:color w:val="004F88"/>
          <w:sz w:val="28"/>
          <w:szCs w:val="28"/>
        </w:rPr>
        <w:t>Trustees,</w:t>
      </w:r>
      <w:proofErr w:type="spellEnd"/>
    </w:p>
    <w:p w14:paraId="52B93647" w14:textId="59329F61" w:rsidR="006F3C02" w:rsidRPr="00E32965" w:rsidRDefault="006F3C02" w:rsidP="006F3C02">
      <w:pPr>
        <w:spacing w:after="0" w:line="240" w:lineRule="auto"/>
        <w:jc w:val="both"/>
        <w:rPr>
          <w:rFonts w:ascii="Bradley Hand ITC" w:hAnsi="Bradley Hand ITC"/>
          <w:b/>
          <w:bCs/>
          <w:color w:val="004F88"/>
          <w:sz w:val="28"/>
          <w:szCs w:val="28"/>
        </w:rPr>
      </w:pPr>
      <w:r w:rsidRPr="00E32965">
        <w:rPr>
          <w:rFonts w:ascii="Bradley Hand ITC" w:hAnsi="Bradley Hand ITC"/>
          <w:b/>
          <w:bCs/>
          <w:color w:val="004F88"/>
          <w:sz w:val="28"/>
          <w:szCs w:val="28"/>
        </w:rPr>
        <w:t>Roam Scotland Bikepacking Society Limited</w:t>
      </w:r>
    </w:p>
    <w:sectPr w:rsidR="006F3C02" w:rsidRPr="00E32965">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EA6A4" w14:textId="77777777" w:rsidR="005431C5" w:rsidRDefault="005431C5" w:rsidP="00A05A7D">
      <w:pPr>
        <w:spacing w:after="0" w:line="240" w:lineRule="auto"/>
      </w:pPr>
      <w:r>
        <w:separator/>
      </w:r>
    </w:p>
  </w:endnote>
  <w:endnote w:type="continuationSeparator" w:id="0">
    <w:p w14:paraId="770477C0" w14:textId="77777777" w:rsidR="005431C5" w:rsidRDefault="005431C5" w:rsidP="00A05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7272" w14:textId="77777777" w:rsidR="00A419B4" w:rsidRDefault="00A419B4" w:rsidP="00A419B4">
    <w:pPr>
      <w:tabs>
        <w:tab w:val="center" w:pos="4513"/>
        <w:tab w:val="right" w:pos="9026"/>
      </w:tabs>
      <w:jc w:val="center"/>
      <w:rPr>
        <w:b/>
        <w:bCs/>
        <w:sz w:val="20"/>
        <w:szCs w:val="20"/>
      </w:rPr>
    </w:pPr>
  </w:p>
  <w:p w14:paraId="146187BA" w14:textId="3835FE09" w:rsidR="00A419B4" w:rsidRPr="00850C16" w:rsidRDefault="00A419B4" w:rsidP="00A419B4">
    <w:pPr>
      <w:tabs>
        <w:tab w:val="center" w:pos="4513"/>
        <w:tab w:val="right" w:pos="9026"/>
      </w:tabs>
      <w:spacing w:after="0" w:line="240" w:lineRule="auto"/>
      <w:jc w:val="center"/>
      <w:rPr>
        <w:b/>
        <w:bCs/>
        <w:color w:val="4472C4" w:themeColor="accent1"/>
        <w:sz w:val="20"/>
        <w:szCs w:val="20"/>
      </w:rPr>
    </w:pPr>
    <w:r w:rsidRPr="00850C16">
      <w:rPr>
        <w:b/>
        <w:bCs/>
        <w:color w:val="4472C4" w:themeColor="accent1"/>
        <w:sz w:val="20"/>
        <w:szCs w:val="20"/>
      </w:rPr>
      <w:t>Charity Number:</w:t>
    </w:r>
  </w:p>
  <w:p w14:paraId="7CA0B053" w14:textId="77777777" w:rsidR="00A419B4" w:rsidRPr="00850C16" w:rsidRDefault="00A419B4" w:rsidP="00A419B4">
    <w:pPr>
      <w:tabs>
        <w:tab w:val="center" w:pos="4513"/>
        <w:tab w:val="right" w:pos="9026"/>
      </w:tabs>
      <w:spacing w:after="0" w:line="240" w:lineRule="auto"/>
      <w:jc w:val="center"/>
      <w:rPr>
        <w:b/>
        <w:bCs/>
        <w:color w:val="4472C4" w:themeColor="accent1"/>
        <w:sz w:val="20"/>
        <w:szCs w:val="20"/>
      </w:rPr>
    </w:pPr>
    <w:r w:rsidRPr="00850C16">
      <w:rPr>
        <w:b/>
        <w:bCs/>
        <w:color w:val="4472C4" w:themeColor="accent1"/>
        <w:sz w:val="24"/>
        <w:szCs w:val="24"/>
      </w:rPr>
      <w:t>SC053709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1C785" w14:textId="77777777" w:rsidR="005431C5" w:rsidRDefault="005431C5" w:rsidP="00A05A7D">
      <w:pPr>
        <w:spacing w:after="0" w:line="240" w:lineRule="auto"/>
      </w:pPr>
      <w:r>
        <w:separator/>
      </w:r>
    </w:p>
  </w:footnote>
  <w:footnote w:type="continuationSeparator" w:id="0">
    <w:p w14:paraId="2BDD430C" w14:textId="77777777" w:rsidR="005431C5" w:rsidRDefault="005431C5" w:rsidP="00A05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2FA7" w14:textId="6A8B4785" w:rsidR="00A05A7D" w:rsidRPr="00A419B4" w:rsidRDefault="00752CDA" w:rsidP="00A419B4">
    <w:pPr>
      <w:pStyle w:val="Header"/>
      <w:jc w:val="center"/>
      <w:rPr>
        <w:rFonts w:ascii="Bradley Hand ITC" w:hAnsi="Bradley Hand ITC"/>
        <w:b/>
        <w:bCs/>
        <w:color w:val="4472C4" w:themeColor="accent1"/>
        <w:sz w:val="20"/>
        <w:szCs w:val="20"/>
      </w:rPr>
    </w:pPr>
    <w:r>
      <w:rPr>
        <w:noProof/>
        <w14:ligatures w14:val="standardContextual"/>
      </w:rPr>
      <w:drawing>
        <wp:inline distT="0" distB="0" distL="0" distR="0" wp14:anchorId="7C43A356" wp14:editId="2C7B6B7A">
          <wp:extent cx="817200" cy="817200"/>
          <wp:effectExtent l="0" t="0" r="0" b="0"/>
          <wp:docPr id="45749938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499382" name=""/>
                  <pic:cNvPicPr/>
                </pic:nvPicPr>
                <pic:blipFill>
                  <a:blip r:embed="rId1">
                    <a:extLst>
                      <a:ext uri="{96DAC541-7B7A-43D3-8B79-37D633B846F1}">
                        <asvg:svgBlip xmlns:asvg="http://schemas.microsoft.com/office/drawing/2016/SVG/main" r:embed="rId2"/>
                      </a:ext>
                    </a:extLst>
                  </a:blip>
                  <a:stretch>
                    <a:fillRect/>
                  </a:stretch>
                </pic:blipFill>
                <pic:spPr>
                  <a:xfrm>
                    <a:off x="0" y="0"/>
                    <a:ext cx="817200" cy="81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842BA"/>
    <w:multiLevelType w:val="hybridMultilevel"/>
    <w:tmpl w:val="0A12C51A"/>
    <w:lvl w:ilvl="0" w:tplc="4584444A">
      <w:start w:val="1"/>
      <w:numFmt w:val="decimal"/>
      <w:lvlText w:val="%1."/>
      <w:lvlJc w:val="left"/>
      <w:pPr>
        <w:ind w:left="360" w:hanging="360"/>
      </w:pPr>
      <w:rPr>
        <w:b/>
        <w:bCs/>
        <w:color w:val="000000" w:themeColor="text1"/>
        <w:sz w:val="24"/>
        <w:szCs w:val="24"/>
      </w:rPr>
    </w:lvl>
    <w:lvl w:ilvl="1" w:tplc="0809000D">
      <w:start w:val="1"/>
      <w:numFmt w:val="bullet"/>
      <w:lvlText w:val=""/>
      <w:lvlJc w:val="left"/>
      <w:pPr>
        <w:ind w:left="1080" w:hanging="360"/>
      </w:pPr>
      <w:rPr>
        <w:rFonts w:ascii="Wingdings" w:hAnsi="Wingding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5EC7927"/>
    <w:multiLevelType w:val="hybridMultilevel"/>
    <w:tmpl w:val="2F7291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6633E99"/>
    <w:multiLevelType w:val="hybridMultilevel"/>
    <w:tmpl w:val="8ECA7284"/>
    <w:lvl w:ilvl="0" w:tplc="08090001">
      <w:start w:val="1"/>
      <w:numFmt w:val="bullet"/>
      <w:lvlText w:val=""/>
      <w:lvlJc w:val="left"/>
      <w:pPr>
        <w:ind w:left="360" w:hanging="360"/>
      </w:pPr>
      <w:rPr>
        <w:rFonts w:ascii="Symbol" w:hAnsi="Symbol" w:hint="default"/>
      </w:rPr>
    </w:lvl>
    <w:lvl w:ilvl="1" w:tplc="D7042E0E">
      <w:start w:val="1"/>
      <w:numFmt w:val="bullet"/>
      <w:lvlText w:val=""/>
      <w:lvlJc w:val="left"/>
      <w:pPr>
        <w:ind w:left="1080" w:hanging="360"/>
      </w:pPr>
      <w:rPr>
        <w:rFonts w:ascii="Wingdings" w:hAnsi="Wingdings" w:hint="default"/>
        <w:sz w:val="24"/>
        <w:szCs w:val="24"/>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7FB4795"/>
    <w:multiLevelType w:val="hybridMultilevel"/>
    <w:tmpl w:val="B1DE3C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7F5BA9"/>
    <w:multiLevelType w:val="hybridMultilevel"/>
    <w:tmpl w:val="E010400E"/>
    <w:lvl w:ilvl="0" w:tplc="08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1E52CB2"/>
    <w:multiLevelType w:val="hybridMultilevel"/>
    <w:tmpl w:val="C276DF5C"/>
    <w:lvl w:ilvl="0" w:tplc="8B06D782">
      <w:start w:val="1"/>
      <w:numFmt w:val="decimal"/>
      <w:lvlText w:val="%1."/>
      <w:lvlJc w:val="left"/>
      <w:pPr>
        <w:ind w:left="720" w:hanging="360"/>
      </w:pPr>
      <w:rPr>
        <w:rFonts w:hint="default"/>
        <w:b w:val="0"/>
        <w:bCs w:val="0"/>
      </w:rPr>
    </w:lvl>
    <w:lvl w:ilvl="1" w:tplc="CF989D6E">
      <w:numFmt w:val="bullet"/>
      <w:lvlText w:val="-"/>
      <w:lvlJc w:val="left"/>
      <w:pPr>
        <w:ind w:left="1440" w:hanging="360"/>
      </w:pPr>
      <w:rPr>
        <w:rFonts w:ascii="Calibri" w:eastAsiaTheme="minorHAnsi" w:hAnsi="Calibri" w:cs="Calibri"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C70D91"/>
    <w:multiLevelType w:val="hybridMultilevel"/>
    <w:tmpl w:val="5D68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492077"/>
    <w:multiLevelType w:val="hybridMultilevel"/>
    <w:tmpl w:val="0956A75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6594375"/>
    <w:multiLevelType w:val="hybridMultilevel"/>
    <w:tmpl w:val="6EDAFD4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08090005">
      <w:start w:val="1"/>
      <w:numFmt w:val="bullet"/>
      <w:lvlText w:val=""/>
      <w:lvlJc w:val="left"/>
      <w:pPr>
        <w:ind w:left="1980" w:hanging="360"/>
      </w:pPr>
      <w:rPr>
        <w:rFonts w:ascii="Wingdings" w:hAnsi="Wingding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87226D1"/>
    <w:multiLevelType w:val="hybridMultilevel"/>
    <w:tmpl w:val="B80E8E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FAA0AAF"/>
    <w:multiLevelType w:val="hybridMultilevel"/>
    <w:tmpl w:val="E77C24B8"/>
    <w:lvl w:ilvl="0" w:tplc="0809000D">
      <w:start w:val="1"/>
      <w:numFmt w:val="bullet"/>
      <w:lvlText w:val=""/>
      <w:lvlJc w:val="left"/>
      <w:pPr>
        <w:ind w:left="3960" w:hanging="360"/>
      </w:pPr>
      <w:rPr>
        <w:rFonts w:ascii="Wingdings" w:hAnsi="Wingdings" w:hint="default"/>
      </w:rPr>
    </w:lvl>
    <w:lvl w:ilvl="1" w:tplc="FFFFFFFF">
      <w:start w:val="1"/>
      <w:numFmt w:val="bullet"/>
      <w:lvlText w:val=""/>
      <w:lvlJc w:val="left"/>
      <w:pPr>
        <w:ind w:left="4680" w:hanging="360"/>
      </w:pPr>
      <w:rPr>
        <w:rFonts w:ascii="Wingdings" w:hAnsi="Wingdings" w:hint="default"/>
      </w:r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11" w15:restartNumberingAfterBreak="0">
    <w:nsid w:val="74955C2F"/>
    <w:multiLevelType w:val="hybridMultilevel"/>
    <w:tmpl w:val="72467C0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99D426E"/>
    <w:multiLevelType w:val="hybridMultilevel"/>
    <w:tmpl w:val="8D1286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24856590">
    <w:abstractNumId w:val="7"/>
  </w:num>
  <w:num w:numId="2" w16cid:durableId="566115919">
    <w:abstractNumId w:val="8"/>
  </w:num>
  <w:num w:numId="3" w16cid:durableId="347609648">
    <w:abstractNumId w:val="9"/>
  </w:num>
  <w:num w:numId="4" w16cid:durableId="130100311">
    <w:abstractNumId w:val="2"/>
  </w:num>
  <w:num w:numId="5" w16cid:durableId="1086340860">
    <w:abstractNumId w:val="0"/>
  </w:num>
  <w:num w:numId="6" w16cid:durableId="1699545950">
    <w:abstractNumId w:val="6"/>
  </w:num>
  <w:num w:numId="7" w16cid:durableId="1091704470">
    <w:abstractNumId w:val="1"/>
  </w:num>
  <w:num w:numId="8" w16cid:durableId="232356401">
    <w:abstractNumId w:val="11"/>
  </w:num>
  <w:num w:numId="9" w16cid:durableId="199631776">
    <w:abstractNumId w:val="10"/>
  </w:num>
  <w:num w:numId="10" w16cid:durableId="631206172">
    <w:abstractNumId w:val="5"/>
  </w:num>
  <w:num w:numId="11" w16cid:durableId="389185328">
    <w:abstractNumId w:val="3"/>
  </w:num>
  <w:num w:numId="12" w16cid:durableId="1738093861">
    <w:abstractNumId w:val="12"/>
  </w:num>
  <w:num w:numId="13" w16cid:durableId="195897558">
    <w:abstractNumId w:val="6"/>
  </w:num>
  <w:num w:numId="14" w16cid:durableId="491481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A7D"/>
    <w:rsid w:val="000075DC"/>
    <w:rsid w:val="000161F2"/>
    <w:rsid w:val="00024022"/>
    <w:rsid w:val="00030F46"/>
    <w:rsid w:val="00055320"/>
    <w:rsid w:val="00064BE8"/>
    <w:rsid w:val="000650FA"/>
    <w:rsid w:val="00065673"/>
    <w:rsid w:val="00095C41"/>
    <w:rsid w:val="000B3EA3"/>
    <w:rsid w:val="000C2ABC"/>
    <w:rsid w:val="000E07DC"/>
    <w:rsid w:val="001001D0"/>
    <w:rsid w:val="00104B47"/>
    <w:rsid w:val="0011119E"/>
    <w:rsid w:val="00117095"/>
    <w:rsid w:val="0012482F"/>
    <w:rsid w:val="0013119E"/>
    <w:rsid w:val="00142C14"/>
    <w:rsid w:val="00164FC7"/>
    <w:rsid w:val="0017226D"/>
    <w:rsid w:val="001A56B3"/>
    <w:rsid w:val="001A6D83"/>
    <w:rsid w:val="001B05F2"/>
    <w:rsid w:val="001B1018"/>
    <w:rsid w:val="001B64ED"/>
    <w:rsid w:val="001D1BD1"/>
    <w:rsid w:val="001F1BFC"/>
    <w:rsid w:val="00204C24"/>
    <w:rsid w:val="0021625B"/>
    <w:rsid w:val="00216549"/>
    <w:rsid w:val="00223B92"/>
    <w:rsid w:val="00235062"/>
    <w:rsid w:val="002612EF"/>
    <w:rsid w:val="00261F09"/>
    <w:rsid w:val="002F1CBB"/>
    <w:rsid w:val="002F6B3E"/>
    <w:rsid w:val="0032543F"/>
    <w:rsid w:val="00352536"/>
    <w:rsid w:val="0035680A"/>
    <w:rsid w:val="00363292"/>
    <w:rsid w:val="00364C9F"/>
    <w:rsid w:val="003739B3"/>
    <w:rsid w:val="00382E67"/>
    <w:rsid w:val="00383273"/>
    <w:rsid w:val="00386CBD"/>
    <w:rsid w:val="003B2F37"/>
    <w:rsid w:val="003C7964"/>
    <w:rsid w:val="003D6AA5"/>
    <w:rsid w:val="003E39A4"/>
    <w:rsid w:val="003E54C2"/>
    <w:rsid w:val="003E5811"/>
    <w:rsid w:val="003F1DF9"/>
    <w:rsid w:val="003F57D2"/>
    <w:rsid w:val="00411AD4"/>
    <w:rsid w:val="00416A3D"/>
    <w:rsid w:val="00446116"/>
    <w:rsid w:val="00455577"/>
    <w:rsid w:val="004600C3"/>
    <w:rsid w:val="00467913"/>
    <w:rsid w:val="00477DD7"/>
    <w:rsid w:val="00481712"/>
    <w:rsid w:val="00481844"/>
    <w:rsid w:val="0048453B"/>
    <w:rsid w:val="004910F3"/>
    <w:rsid w:val="004D4803"/>
    <w:rsid w:val="004F706C"/>
    <w:rsid w:val="0053205C"/>
    <w:rsid w:val="005431C5"/>
    <w:rsid w:val="00563CFC"/>
    <w:rsid w:val="00570FBF"/>
    <w:rsid w:val="00587CD3"/>
    <w:rsid w:val="0059720E"/>
    <w:rsid w:val="005A211D"/>
    <w:rsid w:val="005A3815"/>
    <w:rsid w:val="006014E8"/>
    <w:rsid w:val="0061118B"/>
    <w:rsid w:val="00623078"/>
    <w:rsid w:val="006238BF"/>
    <w:rsid w:val="00637599"/>
    <w:rsid w:val="006458B9"/>
    <w:rsid w:val="006461B1"/>
    <w:rsid w:val="00664837"/>
    <w:rsid w:val="00682FA1"/>
    <w:rsid w:val="006860FE"/>
    <w:rsid w:val="00696A5D"/>
    <w:rsid w:val="006A15CB"/>
    <w:rsid w:val="006A37F5"/>
    <w:rsid w:val="006B3B1F"/>
    <w:rsid w:val="006C1368"/>
    <w:rsid w:val="006F36A1"/>
    <w:rsid w:val="006F39CB"/>
    <w:rsid w:val="006F3C02"/>
    <w:rsid w:val="006F6AE3"/>
    <w:rsid w:val="00721889"/>
    <w:rsid w:val="00721EC0"/>
    <w:rsid w:val="00752538"/>
    <w:rsid w:val="00752CDA"/>
    <w:rsid w:val="00761A04"/>
    <w:rsid w:val="007672FE"/>
    <w:rsid w:val="0078191D"/>
    <w:rsid w:val="007C6C4F"/>
    <w:rsid w:val="007F3328"/>
    <w:rsid w:val="008077CD"/>
    <w:rsid w:val="00814385"/>
    <w:rsid w:val="008253C8"/>
    <w:rsid w:val="00836734"/>
    <w:rsid w:val="00842D5F"/>
    <w:rsid w:val="00843D58"/>
    <w:rsid w:val="008442F1"/>
    <w:rsid w:val="00850C16"/>
    <w:rsid w:val="00871E24"/>
    <w:rsid w:val="008915E2"/>
    <w:rsid w:val="008A027B"/>
    <w:rsid w:val="008A272D"/>
    <w:rsid w:val="008A4204"/>
    <w:rsid w:val="008A7869"/>
    <w:rsid w:val="008B7653"/>
    <w:rsid w:val="008F030B"/>
    <w:rsid w:val="008F7496"/>
    <w:rsid w:val="009139DD"/>
    <w:rsid w:val="00917C6D"/>
    <w:rsid w:val="00926481"/>
    <w:rsid w:val="0093102D"/>
    <w:rsid w:val="00931C53"/>
    <w:rsid w:val="0095058B"/>
    <w:rsid w:val="00954B7E"/>
    <w:rsid w:val="00987C5E"/>
    <w:rsid w:val="009B4EB8"/>
    <w:rsid w:val="009D5E8F"/>
    <w:rsid w:val="009E1909"/>
    <w:rsid w:val="009E324A"/>
    <w:rsid w:val="00A05A7D"/>
    <w:rsid w:val="00A20833"/>
    <w:rsid w:val="00A24601"/>
    <w:rsid w:val="00A34454"/>
    <w:rsid w:val="00A419B4"/>
    <w:rsid w:val="00A45E43"/>
    <w:rsid w:val="00A743EF"/>
    <w:rsid w:val="00A843C4"/>
    <w:rsid w:val="00A86F11"/>
    <w:rsid w:val="00A9387E"/>
    <w:rsid w:val="00A97092"/>
    <w:rsid w:val="00AC7135"/>
    <w:rsid w:val="00AC7B65"/>
    <w:rsid w:val="00AD00AC"/>
    <w:rsid w:val="00AD4BE9"/>
    <w:rsid w:val="00AF410C"/>
    <w:rsid w:val="00AF4B05"/>
    <w:rsid w:val="00B25EDB"/>
    <w:rsid w:val="00B40D02"/>
    <w:rsid w:val="00B64A7B"/>
    <w:rsid w:val="00B8609C"/>
    <w:rsid w:val="00B92683"/>
    <w:rsid w:val="00BA3AA2"/>
    <w:rsid w:val="00BA4581"/>
    <w:rsid w:val="00BD095E"/>
    <w:rsid w:val="00BD3F8F"/>
    <w:rsid w:val="00BE6517"/>
    <w:rsid w:val="00BE78D5"/>
    <w:rsid w:val="00C07360"/>
    <w:rsid w:val="00C17E56"/>
    <w:rsid w:val="00C66F83"/>
    <w:rsid w:val="00C74E39"/>
    <w:rsid w:val="00C80BF0"/>
    <w:rsid w:val="00C94BE8"/>
    <w:rsid w:val="00C95BDB"/>
    <w:rsid w:val="00CA48E5"/>
    <w:rsid w:val="00CC2859"/>
    <w:rsid w:val="00CE5416"/>
    <w:rsid w:val="00D00503"/>
    <w:rsid w:val="00D131D3"/>
    <w:rsid w:val="00D14B4C"/>
    <w:rsid w:val="00D2619D"/>
    <w:rsid w:val="00D40D4F"/>
    <w:rsid w:val="00D44381"/>
    <w:rsid w:val="00D51292"/>
    <w:rsid w:val="00D57E4C"/>
    <w:rsid w:val="00D73F9E"/>
    <w:rsid w:val="00D92ECE"/>
    <w:rsid w:val="00D95646"/>
    <w:rsid w:val="00DA2DCE"/>
    <w:rsid w:val="00DB0B9D"/>
    <w:rsid w:val="00DF2AFD"/>
    <w:rsid w:val="00DF79FE"/>
    <w:rsid w:val="00E138C4"/>
    <w:rsid w:val="00E30986"/>
    <w:rsid w:val="00E32965"/>
    <w:rsid w:val="00E32A1F"/>
    <w:rsid w:val="00E37A0B"/>
    <w:rsid w:val="00E408D7"/>
    <w:rsid w:val="00E41D47"/>
    <w:rsid w:val="00E5368A"/>
    <w:rsid w:val="00E55BBA"/>
    <w:rsid w:val="00E7413E"/>
    <w:rsid w:val="00E86079"/>
    <w:rsid w:val="00EA0926"/>
    <w:rsid w:val="00EB3388"/>
    <w:rsid w:val="00F01A5B"/>
    <w:rsid w:val="00F10079"/>
    <w:rsid w:val="00F10465"/>
    <w:rsid w:val="00F2043C"/>
    <w:rsid w:val="00F36B54"/>
    <w:rsid w:val="00F562FC"/>
    <w:rsid w:val="00F74F25"/>
    <w:rsid w:val="00F90F9C"/>
    <w:rsid w:val="00F95BE7"/>
    <w:rsid w:val="00FA4A6D"/>
    <w:rsid w:val="00FC4C31"/>
    <w:rsid w:val="00FD2A90"/>
    <w:rsid w:val="1B96C24A"/>
    <w:rsid w:val="2FDFE5B2"/>
    <w:rsid w:val="4759DB30"/>
    <w:rsid w:val="4B078070"/>
    <w:rsid w:val="4E88FB06"/>
    <w:rsid w:val="5CC60B83"/>
    <w:rsid w:val="60DF817F"/>
    <w:rsid w:val="71BC9D5D"/>
    <w:rsid w:val="7B5BCBCC"/>
    <w:rsid w:val="7C1977A6"/>
    <w:rsid w:val="7F91B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B6556"/>
  <w15:chartTrackingRefBased/>
  <w15:docId w15:val="{0DE96F51-82FC-4249-83D3-6DF129A6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7F5"/>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A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A7D"/>
  </w:style>
  <w:style w:type="paragraph" w:styleId="Footer">
    <w:name w:val="footer"/>
    <w:basedOn w:val="Normal"/>
    <w:link w:val="FooterChar"/>
    <w:uiPriority w:val="99"/>
    <w:unhideWhenUsed/>
    <w:rsid w:val="00A05A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A7D"/>
  </w:style>
  <w:style w:type="paragraph" w:styleId="ListParagraph">
    <w:name w:val="List Paragraph"/>
    <w:basedOn w:val="Normal"/>
    <w:uiPriority w:val="34"/>
    <w:qFormat/>
    <w:rsid w:val="00A05A7D"/>
    <w:pPr>
      <w:ind w:left="720"/>
      <w:contextualSpacing/>
    </w:pPr>
  </w:style>
  <w:style w:type="character" w:styleId="Hyperlink">
    <w:name w:val="Hyperlink"/>
    <w:basedOn w:val="DefaultParagraphFont"/>
    <w:uiPriority w:val="99"/>
    <w:unhideWhenUsed/>
    <w:rsid w:val="00DB0B9D"/>
    <w:rPr>
      <w:color w:val="0000FF"/>
      <w:u w:val="single"/>
    </w:rPr>
  </w:style>
  <w:style w:type="character" w:styleId="UnresolvedMention">
    <w:name w:val="Unresolved Mention"/>
    <w:basedOn w:val="DefaultParagraphFont"/>
    <w:uiPriority w:val="99"/>
    <w:semiHidden/>
    <w:unhideWhenUsed/>
    <w:rsid w:val="006F36A1"/>
    <w:rPr>
      <w:color w:val="605E5C"/>
      <w:shd w:val="clear" w:color="auto" w:fill="E1DFDD"/>
    </w:rPr>
  </w:style>
  <w:style w:type="character" w:styleId="CommentReference">
    <w:name w:val="annotation reference"/>
    <w:basedOn w:val="DefaultParagraphFont"/>
    <w:uiPriority w:val="99"/>
    <w:semiHidden/>
    <w:unhideWhenUsed/>
    <w:rsid w:val="0035680A"/>
    <w:rPr>
      <w:sz w:val="16"/>
      <w:szCs w:val="16"/>
    </w:rPr>
  </w:style>
  <w:style w:type="paragraph" w:styleId="CommentText">
    <w:name w:val="annotation text"/>
    <w:basedOn w:val="Normal"/>
    <w:link w:val="CommentTextChar"/>
    <w:uiPriority w:val="99"/>
    <w:semiHidden/>
    <w:unhideWhenUsed/>
    <w:rsid w:val="0035680A"/>
    <w:pPr>
      <w:spacing w:line="240" w:lineRule="auto"/>
    </w:pPr>
    <w:rPr>
      <w:sz w:val="20"/>
      <w:szCs w:val="20"/>
    </w:rPr>
  </w:style>
  <w:style w:type="character" w:customStyle="1" w:styleId="CommentTextChar">
    <w:name w:val="Comment Text Char"/>
    <w:basedOn w:val="DefaultParagraphFont"/>
    <w:link w:val="CommentText"/>
    <w:uiPriority w:val="99"/>
    <w:semiHidden/>
    <w:rsid w:val="0035680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5680A"/>
    <w:rPr>
      <w:b/>
      <w:bCs/>
    </w:rPr>
  </w:style>
  <w:style w:type="character" w:customStyle="1" w:styleId="CommentSubjectChar">
    <w:name w:val="Comment Subject Char"/>
    <w:basedOn w:val="CommentTextChar"/>
    <w:link w:val="CommentSubject"/>
    <w:uiPriority w:val="99"/>
    <w:semiHidden/>
    <w:rsid w:val="0035680A"/>
    <w:rPr>
      <w:b/>
      <w:bCs/>
      <w:kern w:val="0"/>
      <w:sz w:val="20"/>
      <w:szCs w:val="20"/>
      <w14:ligatures w14:val="none"/>
    </w:rPr>
  </w:style>
  <w:style w:type="character" w:customStyle="1" w:styleId="normaltextrun">
    <w:name w:val="normaltextrun"/>
    <w:basedOn w:val="DefaultParagraphFont"/>
    <w:rsid w:val="0035680A"/>
  </w:style>
  <w:style w:type="character" w:styleId="FollowedHyperlink">
    <w:name w:val="FollowedHyperlink"/>
    <w:basedOn w:val="DefaultParagraphFont"/>
    <w:uiPriority w:val="99"/>
    <w:semiHidden/>
    <w:unhideWhenUsed/>
    <w:rsid w:val="00A86F11"/>
    <w:rPr>
      <w:color w:val="954F72" w:themeColor="followedHyperlink"/>
      <w:u w:val="single"/>
    </w:rPr>
  </w:style>
  <w:style w:type="table" w:styleId="TableGrid">
    <w:name w:val="Table Grid"/>
    <w:basedOn w:val="TableNormal"/>
    <w:uiPriority w:val="39"/>
    <w:rsid w:val="00216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1390">
      <w:bodyDiv w:val="1"/>
      <w:marLeft w:val="0"/>
      <w:marRight w:val="0"/>
      <w:marTop w:val="0"/>
      <w:marBottom w:val="0"/>
      <w:divBdr>
        <w:top w:val="none" w:sz="0" w:space="0" w:color="auto"/>
        <w:left w:val="none" w:sz="0" w:space="0" w:color="auto"/>
        <w:bottom w:val="none" w:sz="0" w:space="0" w:color="auto"/>
        <w:right w:val="none" w:sz="0" w:space="0" w:color="auto"/>
      </w:divBdr>
    </w:div>
    <w:div w:id="42103096">
      <w:bodyDiv w:val="1"/>
      <w:marLeft w:val="0"/>
      <w:marRight w:val="0"/>
      <w:marTop w:val="0"/>
      <w:marBottom w:val="0"/>
      <w:divBdr>
        <w:top w:val="none" w:sz="0" w:space="0" w:color="auto"/>
        <w:left w:val="none" w:sz="0" w:space="0" w:color="auto"/>
        <w:bottom w:val="none" w:sz="0" w:space="0" w:color="auto"/>
        <w:right w:val="none" w:sz="0" w:space="0" w:color="auto"/>
      </w:divBdr>
    </w:div>
    <w:div w:id="431979409">
      <w:bodyDiv w:val="1"/>
      <w:marLeft w:val="0"/>
      <w:marRight w:val="0"/>
      <w:marTop w:val="0"/>
      <w:marBottom w:val="0"/>
      <w:divBdr>
        <w:top w:val="none" w:sz="0" w:space="0" w:color="auto"/>
        <w:left w:val="none" w:sz="0" w:space="0" w:color="auto"/>
        <w:bottom w:val="none" w:sz="0" w:space="0" w:color="auto"/>
        <w:right w:val="none" w:sz="0" w:space="0" w:color="auto"/>
      </w:divBdr>
    </w:div>
    <w:div w:id="447047786">
      <w:bodyDiv w:val="1"/>
      <w:marLeft w:val="0"/>
      <w:marRight w:val="0"/>
      <w:marTop w:val="0"/>
      <w:marBottom w:val="0"/>
      <w:divBdr>
        <w:top w:val="none" w:sz="0" w:space="0" w:color="auto"/>
        <w:left w:val="none" w:sz="0" w:space="0" w:color="auto"/>
        <w:bottom w:val="none" w:sz="0" w:space="0" w:color="auto"/>
        <w:right w:val="none" w:sz="0" w:space="0" w:color="auto"/>
      </w:divBdr>
    </w:div>
    <w:div w:id="770930710">
      <w:bodyDiv w:val="1"/>
      <w:marLeft w:val="0"/>
      <w:marRight w:val="0"/>
      <w:marTop w:val="0"/>
      <w:marBottom w:val="0"/>
      <w:divBdr>
        <w:top w:val="none" w:sz="0" w:space="0" w:color="auto"/>
        <w:left w:val="none" w:sz="0" w:space="0" w:color="auto"/>
        <w:bottom w:val="none" w:sz="0" w:space="0" w:color="auto"/>
        <w:right w:val="none" w:sz="0" w:space="0" w:color="auto"/>
      </w:divBdr>
    </w:div>
    <w:div w:id="780346241">
      <w:bodyDiv w:val="1"/>
      <w:marLeft w:val="0"/>
      <w:marRight w:val="0"/>
      <w:marTop w:val="0"/>
      <w:marBottom w:val="0"/>
      <w:divBdr>
        <w:top w:val="none" w:sz="0" w:space="0" w:color="auto"/>
        <w:left w:val="none" w:sz="0" w:space="0" w:color="auto"/>
        <w:bottom w:val="none" w:sz="0" w:space="0" w:color="auto"/>
        <w:right w:val="none" w:sz="0" w:space="0" w:color="auto"/>
      </w:divBdr>
    </w:div>
    <w:div w:id="819074527">
      <w:bodyDiv w:val="1"/>
      <w:marLeft w:val="0"/>
      <w:marRight w:val="0"/>
      <w:marTop w:val="0"/>
      <w:marBottom w:val="0"/>
      <w:divBdr>
        <w:top w:val="none" w:sz="0" w:space="0" w:color="auto"/>
        <w:left w:val="none" w:sz="0" w:space="0" w:color="auto"/>
        <w:bottom w:val="none" w:sz="0" w:space="0" w:color="auto"/>
        <w:right w:val="none" w:sz="0" w:space="0" w:color="auto"/>
      </w:divBdr>
    </w:div>
    <w:div w:id="845823199">
      <w:bodyDiv w:val="1"/>
      <w:marLeft w:val="0"/>
      <w:marRight w:val="0"/>
      <w:marTop w:val="0"/>
      <w:marBottom w:val="0"/>
      <w:divBdr>
        <w:top w:val="none" w:sz="0" w:space="0" w:color="auto"/>
        <w:left w:val="none" w:sz="0" w:space="0" w:color="auto"/>
        <w:bottom w:val="none" w:sz="0" w:space="0" w:color="auto"/>
        <w:right w:val="none" w:sz="0" w:space="0" w:color="auto"/>
      </w:divBdr>
    </w:div>
    <w:div w:id="910969164">
      <w:bodyDiv w:val="1"/>
      <w:marLeft w:val="0"/>
      <w:marRight w:val="0"/>
      <w:marTop w:val="0"/>
      <w:marBottom w:val="0"/>
      <w:divBdr>
        <w:top w:val="none" w:sz="0" w:space="0" w:color="auto"/>
        <w:left w:val="none" w:sz="0" w:space="0" w:color="auto"/>
        <w:bottom w:val="none" w:sz="0" w:space="0" w:color="auto"/>
        <w:right w:val="none" w:sz="0" w:space="0" w:color="auto"/>
      </w:divBdr>
    </w:div>
    <w:div w:id="928121405">
      <w:bodyDiv w:val="1"/>
      <w:marLeft w:val="0"/>
      <w:marRight w:val="0"/>
      <w:marTop w:val="0"/>
      <w:marBottom w:val="0"/>
      <w:divBdr>
        <w:top w:val="none" w:sz="0" w:space="0" w:color="auto"/>
        <w:left w:val="none" w:sz="0" w:space="0" w:color="auto"/>
        <w:bottom w:val="none" w:sz="0" w:space="0" w:color="auto"/>
        <w:right w:val="none" w:sz="0" w:space="0" w:color="auto"/>
      </w:divBdr>
    </w:div>
    <w:div w:id="1280647262">
      <w:bodyDiv w:val="1"/>
      <w:marLeft w:val="0"/>
      <w:marRight w:val="0"/>
      <w:marTop w:val="0"/>
      <w:marBottom w:val="0"/>
      <w:divBdr>
        <w:top w:val="none" w:sz="0" w:space="0" w:color="auto"/>
        <w:left w:val="none" w:sz="0" w:space="0" w:color="auto"/>
        <w:bottom w:val="none" w:sz="0" w:space="0" w:color="auto"/>
        <w:right w:val="none" w:sz="0" w:space="0" w:color="auto"/>
      </w:divBdr>
    </w:div>
    <w:div w:id="1294674920">
      <w:bodyDiv w:val="1"/>
      <w:marLeft w:val="0"/>
      <w:marRight w:val="0"/>
      <w:marTop w:val="0"/>
      <w:marBottom w:val="0"/>
      <w:divBdr>
        <w:top w:val="none" w:sz="0" w:space="0" w:color="auto"/>
        <w:left w:val="none" w:sz="0" w:space="0" w:color="auto"/>
        <w:bottom w:val="none" w:sz="0" w:space="0" w:color="auto"/>
        <w:right w:val="none" w:sz="0" w:space="0" w:color="auto"/>
      </w:divBdr>
    </w:div>
    <w:div w:id="1426538621">
      <w:bodyDiv w:val="1"/>
      <w:marLeft w:val="0"/>
      <w:marRight w:val="0"/>
      <w:marTop w:val="0"/>
      <w:marBottom w:val="0"/>
      <w:divBdr>
        <w:top w:val="none" w:sz="0" w:space="0" w:color="auto"/>
        <w:left w:val="none" w:sz="0" w:space="0" w:color="auto"/>
        <w:bottom w:val="none" w:sz="0" w:space="0" w:color="auto"/>
        <w:right w:val="none" w:sz="0" w:space="0" w:color="auto"/>
      </w:divBdr>
    </w:div>
    <w:div w:id="1500854144">
      <w:bodyDiv w:val="1"/>
      <w:marLeft w:val="0"/>
      <w:marRight w:val="0"/>
      <w:marTop w:val="0"/>
      <w:marBottom w:val="0"/>
      <w:divBdr>
        <w:top w:val="none" w:sz="0" w:space="0" w:color="auto"/>
        <w:left w:val="none" w:sz="0" w:space="0" w:color="auto"/>
        <w:bottom w:val="none" w:sz="0" w:space="0" w:color="auto"/>
        <w:right w:val="none" w:sz="0" w:space="0" w:color="auto"/>
      </w:divBdr>
    </w:div>
    <w:div w:id="1816989090">
      <w:bodyDiv w:val="1"/>
      <w:marLeft w:val="0"/>
      <w:marRight w:val="0"/>
      <w:marTop w:val="0"/>
      <w:marBottom w:val="0"/>
      <w:divBdr>
        <w:top w:val="none" w:sz="0" w:space="0" w:color="auto"/>
        <w:left w:val="none" w:sz="0" w:space="0" w:color="auto"/>
        <w:bottom w:val="none" w:sz="0" w:space="0" w:color="auto"/>
        <w:right w:val="none" w:sz="0" w:space="0" w:color="auto"/>
      </w:divBdr>
    </w:div>
    <w:div w:id="207303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oamscotland.org/membership-joi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support.ridewithgps.com/hc/en-us/articles/4423512635931-Club-Member-Benefi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6047684533994DAEB228229AAFB513" ma:contentTypeVersion="16" ma:contentTypeDescription="Create a new document." ma:contentTypeScope="" ma:versionID="35425aa1f770394e8792322453a32d91">
  <xsd:schema xmlns:xsd="http://www.w3.org/2001/XMLSchema" xmlns:xs="http://www.w3.org/2001/XMLSchema" xmlns:p="http://schemas.microsoft.com/office/2006/metadata/properties" xmlns:ns2="f0cd350a-1bb4-4891-a45a-8e2aba4656e6" xmlns:ns3="3e0a29f6-2071-41b0-b241-183c4fb96362" targetNamespace="http://schemas.microsoft.com/office/2006/metadata/properties" ma:root="true" ma:fieldsID="1790906f477562832b5bee249a2dec56" ns2:_="" ns3:_="">
    <xsd:import namespace="f0cd350a-1bb4-4891-a45a-8e2aba4656e6"/>
    <xsd:import namespace="3e0a29f6-2071-41b0-b241-183c4fb963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d350a-1bb4-4891-a45a-8e2aba465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2335fb7-6c83-4d92-8a4c-296fb25aa2b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a29f6-2071-41b0-b241-183c4fb963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c7e81a-80c7-452b-874e-f60ec6b40370}" ma:internalName="TaxCatchAll" ma:showField="CatchAllData" ma:web="3e0a29f6-2071-41b0-b241-183c4fb963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0a29f6-2071-41b0-b241-183c4fb96362" xsi:nil="true"/>
    <NOTES xmlns="f0cd350a-1bb4-4891-a45a-8e2aba4656e6" xsi:nil="true"/>
    <lcf76f155ced4ddcb4097134ff3c332f xmlns="f0cd350a-1bb4-4891-a45a-8e2aba4656e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55402-019D-4840-8BAC-0740EE85B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d350a-1bb4-4891-a45a-8e2aba4656e6"/>
    <ds:schemaRef ds:uri="3e0a29f6-2071-41b0-b241-183c4fb96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BCE98D-B67E-4EC8-990D-4FD197A4F784}">
  <ds:schemaRefs>
    <ds:schemaRef ds:uri="http://schemas.microsoft.com/office/2006/metadata/properties"/>
    <ds:schemaRef ds:uri="http://schemas.microsoft.com/office/infopath/2007/PartnerControls"/>
    <ds:schemaRef ds:uri="3e0a29f6-2071-41b0-b241-183c4fb96362"/>
    <ds:schemaRef ds:uri="f0cd350a-1bb4-4891-a45a-8e2aba4656e6"/>
  </ds:schemaRefs>
</ds:datastoreItem>
</file>

<file path=customXml/itemProps3.xml><?xml version="1.0" encoding="utf-8"?>
<ds:datastoreItem xmlns:ds="http://schemas.openxmlformats.org/officeDocument/2006/customXml" ds:itemID="{39D6CA7E-8E08-4161-BBBD-9D66A58914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Calum Munro</dc:creator>
  <cp:keywords/>
  <dc:description/>
  <cp:lastModifiedBy>Calum Munro</cp:lastModifiedBy>
  <cp:revision>8</cp:revision>
  <cp:lastPrinted>2025-04-26T10:11:00Z</cp:lastPrinted>
  <dcterms:created xsi:type="dcterms:W3CDTF">2026-06-30T12:00:00Z</dcterms:created>
  <dcterms:modified xsi:type="dcterms:W3CDTF">2026-07-09T09:57:00Z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0x010100D86047684533994DAEB228229AAFB513</vt:lpwstr>
  </property>
  <property fmtid="{D5CDD505-2E9C-101B-9397-08002B2CF9AE}" pid="3" name="MediaServiceImageTags">
    <vt:lpwstr/>
  </property>
</Properties>
</file>